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6CE5" w14:textId="5F47C607" w:rsidR="00E33413" w:rsidRDefault="00E33413" w:rsidP="00E33413">
      <w:pPr>
        <w:spacing w:after="0" w:line="240" w:lineRule="auto"/>
        <w:rPr>
          <w:szCs w:val="20"/>
        </w:rPr>
      </w:pPr>
      <w:r>
        <w:rPr>
          <w:szCs w:val="20"/>
        </w:rPr>
        <w:t xml:space="preserve">Dear </w:t>
      </w:r>
      <w:r w:rsidR="00A20F44">
        <w:rPr>
          <w:szCs w:val="20"/>
        </w:rPr>
        <w:t xml:space="preserve">Applicant </w:t>
      </w:r>
    </w:p>
    <w:p w14:paraId="1F4B5307" w14:textId="77777777" w:rsidR="00E33413" w:rsidRDefault="00E33413" w:rsidP="00E33413">
      <w:pPr>
        <w:spacing w:after="0" w:line="240" w:lineRule="auto"/>
        <w:jc w:val="both"/>
        <w:rPr>
          <w:szCs w:val="20"/>
        </w:rPr>
      </w:pPr>
    </w:p>
    <w:p w14:paraId="27BCF21C" w14:textId="77777777" w:rsidR="00E33413" w:rsidRDefault="00E33413" w:rsidP="00E33413">
      <w:pPr>
        <w:spacing w:after="0" w:line="240" w:lineRule="auto"/>
        <w:jc w:val="both"/>
        <w:rPr>
          <w:b/>
          <w:szCs w:val="20"/>
        </w:rPr>
      </w:pPr>
      <w:r>
        <w:rPr>
          <w:b/>
          <w:szCs w:val="20"/>
        </w:rPr>
        <w:t xml:space="preserve">Recruitment of </w:t>
      </w:r>
      <w:r w:rsidR="0050621C">
        <w:rPr>
          <w:b/>
          <w:szCs w:val="20"/>
        </w:rPr>
        <w:t xml:space="preserve">Lay members of CIPFA’s </w:t>
      </w:r>
      <w:r>
        <w:rPr>
          <w:b/>
          <w:szCs w:val="20"/>
        </w:rPr>
        <w:t>Investigations Committee</w:t>
      </w:r>
      <w:r w:rsidR="0050621C">
        <w:rPr>
          <w:b/>
          <w:szCs w:val="20"/>
        </w:rPr>
        <w:t xml:space="preserve"> and </w:t>
      </w:r>
      <w:r w:rsidR="005508CD">
        <w:rPr>
          <w:b/>
          <w:szCs w:val="20"/>
        </w:rPr>
        <w:t>Regulatory Panel</w:t>
      </w:r>
      <w:r>
        <w:rPr>
          <w:b/>
          <w:szCs w:val="20"/>
        </w:rPr>
        <w:t xml:space="preserve"> </w:t>
      </w:r>
    </w:p>
    <w:p w14:paraId="16A0E95A" w14:textId="77777777" w:rsidR="00B73DDF" w:rsidRDefault="00B73DDF" w:rsidP="00E33413">
      <w:pPr>
        <w:spacing w:after="0" w:line="240" w:lineRule="auto"/>
        <w:jc w:val="both"/>
        <w:rPr>
          <w:szCs w:val="20"/>
        </w:rPr>
      </w:pPr>
    </w:p>
    <w:p w14:paraId="3624D89E" w14:textId="77777777" w:rsidR="00E33413" w:rsidRDefault="00E33413" w:rsidP="00E33413">
      <w:pPr>
        <w:spacing w:after="0" w:line="240" w:lineRule="auto"/>
        <w:jc w:val="both"/>
        <w:rPr>
          <w:szCs w:val="20"/>
        </w:rPr>
      </w:pPr>
      <w:r>
        <w:rPr>
          <w:szCs w:val="20"/>
        </w:rPr>
        <w:t>Thank yo</w:t>
      </w:r>
      <w:r w:rsidR="00B73DDF">
        <w:rPr>
          <w:szCs w:val="20"/>
        </w:rPr>
        <w:t>u for your interest in the role</w:t>
      </w:r>
      <w:r>
        <w:rPr>
          <w:szCs w:val="20"/>
        </w:rPr>
        <w:t xml:space="preserve"> of </w:t>
      </w:r>
      <w:r w:rsidR="0050621C">
        <w:rPr>
          <w:szCs w:val="20"/>
        </w:rPr>
        <w:t xml:space="preserve">Lay member </w:t>
      </w:r>
      <w:r>
        <w:rPr>
          <w:szCs w:val="20"/>
        </w:rPr>
        <w:t>of C</w:t>
      </w:r>
      <w:r w:rsidR="00B73DDF">
        <w:rPr>
          <w:szCs w:val="20"/>
        </w:rPr>
        <w:t>IPFA’s Investigations Committee</w:t>
      </w:r>
      <w:r w:rsidR="005508CD">
        <w:rPr>
          <w:szCs w:val="20"/>
        </w:rPr>
        <w:t>/Regulatory Panel</w:t>
      </w:r>
      <w:r w:rsidR="00B73DDF">
        <w:rPr>
          <w:szCs w:val="20"/>
        </w:rPr>
        <w:t>.</w:t>
      </w:r>
    </w:p>
    <w:p w14:paraId="3E9704B5" w14:textId="77777777" w:rsidR="00B73DDF" w:rsidRDefault="00B73DDF" w:rsidP="00E33413">
      <w:pPr>
        <w:spacing w:after="0" w:line="240" w:lineRule="auto"/>
        <w:jc w:val="both"/>
        <w:rPr>
          <w:szCs w:val="20"/>
        </w:rPr>
      </w:pPr>
    </w:p>
    <w:p w14:paraId="429C6F64" w14:textId="77777777" w:rsidR="00E33413" w:rsidRDefault="00E33413" w:rsidP="00E33413">
      <w:pPr>
        <w:spacing w:after="0" w:line="240" w:lineRule="auto"/>
        <w:jc w:val="both"/>
        <w:rPr>
          <w:szCs w:val="20"/>
        </w:rPr>
      </w:pPr>
      <w:r>
        <w:rPr>
          <w:szCs w:val="20"/>
        </w:rPr>
        <w:t xml:space="preserve">I enclose an application pack consisting of: </w:t>
      </w:r>
    </w:p>
    <w:p w14:paraId="066A2ECA" w14:textId="77777777" w:rsidR="00E33413" w:rsidRDefault="00E33413" w:rsidP="00E33413">
      <w:pPr>
        <w:spacing w:after="0" w:line="240" w:lineRule="auto"/>
        <w:jc w:val="both"/>
        <w:rPr>
          <w:szCs w:val="20"/>
        </w:rPr>
      </w:pPr>
    </w:p>
    <w:p w14:paraId="3291BE98" w14:textId="77777777" w:rsidR="00E33413" w:rsidRDefault="00E33413" w:rsidP="00E33413">
      <w:pPr>
        <w:numPr>
          <w:ilvl w:val="0"/>
          <w:numId w:val="5"/>
        </w:numPr>
        <w:spacing w:after="0" w:line="240" w:lineRule="auto"/>
        <w:jc w:val="both"/>
        <w:rPr>
          <w:szCs w:val="20"/>
        </w:rPr>
      </w:pPr>
      <w:r>
        <w:rPr>
          <w:szCs w:val="20"/>
        </w:rPr>
        <w:t>Role profiles and person specification</w:t>
      </w:r>
    </w:p>
    <w:p w14:paraId="1C49A470" w14:textId="77777777" w:rsidR="00052991" w:rsidRDefault="00052991" w:rsidP="00E33413">
      <w:pPr>
        <w:numPr>
          <w:ilvl w:val="0"/>
          <w:numId w:val="5"/>
        </w:numPr>
        <w:spacing w:after="0" w:line="240" w:lineRule="auto"/>
        <w:jc w:val="both"/>
        <w:rPr>
          <w:szCs w:val="20"/>
        </w:rPr>
      </w:pPr>
      <w:r>
        <w:rPr>
          <w:szCs w:val="20"/>
        </w:rPr>
        <w:t xml:space="preserve">Application </w:t>
      </w:r>
      <w:r w:rsidR="00D103FD">
        <w:rPr>
          <w:szCs w:val="20"/>
        </w:rPr>
        <w:t>f</w:t>
      </w:r>
      <w:r>
        <w:rPr>
          <w:szCs w:val="20"/>
        </w:rPr>
        <w:t xml:space="preserve">orm </w:t>
      </w:r>
    </w:p>
    <w:p w14:paraId="503620A6" w14:textId="25AB915E" w:rsidR="00E33413" w:rsidRDefault="00E33413" w:rsidP="00E33413">
      <w:pPr>
        <w:numPr>
          <w:ilvl w:val="0"/>
          <w:numId w:val="5"/>
        </w:numPr>
        <w:spacing w:after="0" w:line="240" w:lineRule="auto"/>
        <w:jc w:val="both"/>
        <w:rPr>
          <w:szCs w:val="20"/>
        </w:rPr>
      </w:pPr>
      <w:r w:rsidRPr="003E667C">
        <w:rPr>
          <w:szCs w:val="20"/>
        </w:rPr>
        <w:t>Equal Opportunities monitoring form</w:t>
      </w:r>
    </w:p>
    <w:p w14:paraId="41F48A1B" w14:textId="77777777" w:rsidR="007C6522" w:rsidRDefault="007C6522" w:rsidP="007C6522">
      <w:pPr>
        <w:spacing w:after="0" w:line="240" w:lineRule="auto"/>
        <w:ind w:left="720"/>
        <w:jc w:val="both"/>
        <w:rPr>
          <w:szCs w:val="20"/>
        </w:rPr>
      </w:pPr>
    </w:p>
    <w:p w14:paraId="478F507A" w14:textId="77777777" w:rsidR="00E33413" w:rsidRDefault="00E33413" w:rsidP="00E33413">
      <w:pPr>
        <w:spacing w:after="0" w:line="240" w:lineRule="auto"/>
        <w:jc w:val="both"/>
        <w:rPr>
          <w:szCs w:val="20"/>
        </w:rPr>
      </w:pPr>
    </w:p>
    <w:p w14:paraId="7C931FCA" w14:textId="51AE65A2" w:rsidR="00EF116B" w:rsidRDefault="00EF116B" w:rsidP="00EF116B">
      <w:pPr>
        <w:jc w:val="both"/>
        <w:rPr>
          <w:szCs w:val="20"/>
        </w:rPr>
      </w:pPr>
      <w:r>
        <w:rPr>
          <w:szCs w:val="20"/>
        </w:rPr>
        <w:t xml:space="preserve">Please send your completed application form </w:t>
      </w:r>
      <w:r w:rsidR="001E227E">
        <w:rPr>
          <w:szCs w:val="20"/>
        </w:rPr>
        <w:t xml:space="preserve">(and Equal Opportunities monitoring form) </w:t>
      </w:r>
      <w:r>
        <w:rPr>
          <w:szCs w:val="20"/>
        </w:rPr>
        <w:t xml:space="preserve">with a brief covering letter to the Disciplinary Scheme Administrator at CIPFA, 77 Mansell Street, London E1 8AN writing “Recruitment 2022” on the bottom right hand corner of your envelope or, if you application is made by email, please send it to </w:t>
      </w:r>
      <w:hyperlink r:id="rId7" w:history="1">
        <w:r w:rsidRPr="005A59E2">
          <w:rPr>
            <w:rStyle w:val="Hyperlink"/>
            <w:szCs w:val="20"/>
          </w:rPr>
          <w:t>dsadmin@cipfa.org</w:t>
        </w:r>
      </w:hyperlink>
      <w:r>
        <w:rPr>
          <w:szCs w:val="20"/>
        </w:rPr>
        <w:t xml:space="preserve"> ensuring that you include “Recruitment 2022” in the title of your email. </w:t>
      </w:r>
    </w:p>
    <w:p w14:paraId="440F4907" w14:textId="22F1E013" w:rsidR="00E33413" w:rsidRPr="003E667C" w:rsidRDefault="00E33413" w:rsidP="00E33413">
      <w:pPr>
        <w:spacing w:after="0" w:line="240" w:lineRule="auto"/>
        <w:jc w:val="both"/>
        <w:rPr>
          <w:szCs w:val="20"/>
        </w:rPr>
      </w:pPr>
      <w:r>
        <w:rPr>
          <w:szCs w:val="20"/>
        </w:rPr>
        <w:t xml:space="preserve">Further information about CIPFA’s Disciplinary Scheme can be found at </w:t>
      </w:r>
      <w:hyperlink r:id="rId8" w:history="1">
        <w:r w:rsidRPr="008852BE">
          <w:rPr>
            <w:rStyle w:val="Hyperlink"/>
            <w:szCs w:val="20"/>
          </w:rPr>
          <w:t>http://www.cipfa.org/Membership/Conduct-and-Ethics</w:t>
        </w:r>
      </w:hyperlink>
      <w:r>
        <w:rPr>
          <w:szCs w:val="20"/>
        </w:rPr>
        <w:t xml:space="preserve">. </w:t>
      </w:r>
    </w:p>
    <w:p w14:paraId="19717C2B" w14:textId="77777777" w:rsidR="00E33413" w:rsidRDefault="00E33413" w:rsidP="00E33413">
      <w:pPr>
        <w:spacing w:after="0" w:line="240" w:lineRule="auto"/>
        <w:jc w:val="both"/>
        <w:rPr>
          <w:szCs w:val="20"/>
        </w:rPr>
      </w:pPr>
    </w:p>
    <w:p w14:paraId="31B5434E" w14:textId="6BA3DDE1" w:rsidR="00E33413" w:rsidRDefault="00E33413" w:rsidP="00E33413">
      <w:pPr>
        <w:spacing w:after="0" w:line="240" w:lineRule="auto"/>
        <w:jc w:val="both"/>
        <w:rPr>
          <w:szCs w:val="20"/>
        </w:rPr>
      </w:pPr>
      <w:r>
        <w:rPr>
          <w:szCs w:val="20"/>
        </w:rPr>
        <w:t xml:space="preserve">The deadline for applications to be received at this office is </w:t>
      </w:r>
      <w:r w:rsidR="00201929">
        <w:rPr>
          <w:b/>
          <w:bCs/>
          <w:szCs w:val="20"/>
        </w:rPr>
        <w:t>9.</w:t>
      </w:r>
      <w:r w:rsidR="00B26063" w:rsidRPr="00B26063">
        <w:rPr>
          <w:b/>
          <w:bCs/>
          <w:szCs w:val="20"/>
        </w:rPr>
        <w:t>0</w:t>
      </w:r>
      <w:r w:rsidR="00201929">
        <w:rPr>
          <w:b/>
          <w:bCs/>
          <w:szCs w:val="20"/>
        </w:rPr>
        <w:t>0am</w:t>
      </w:r>
      <w:r w:rsidR="00B26063" w:rsidRPr="00B26063">
        <w:rPr>
          <w:b/>
          <w:bCs/>
          <w:szCs w:val="20"/>
        </w:rPr>
        <w:t xml:space="preserve"> G</w:t>
      </w:r>
      <w:r w:rsidR="00B26063">
        <w:rPr>
          <w:b/>
          <w:szCs w:val="20"/>
        </w:rPr>
        <w:t xml:space="preserve">MT </w:t>
      </w:r>
      <w:r w:rsidRPr="000A7E3D">
        <w:rPr>
          <w:b/>
          <w:szCs w:val="20"/>
        </w:rPr>
        <w:t xml:space="preserve">on </w:t>
      </w:r>
      <w:r w:rsidR="001500C0">
        <w:rPr>
          <w:b/>
          <w:szCs w:val="20"/>
        </w:rPr>
        <w:t xml:space="preserve">3 </w:t>
      </w:r>
      <w:r w:rsidR="00201929">
        <w:rPr>
          <w:b/>
          <w:szCs w:val="20"/>
        </w:rPr>
        <w:t>January</w:t>
      </w:r>
      <w:r w:rsidR="00B26063">
        <w:rPr>
          <w:b/>
          <w:szCs w:val="20"/>
        </w:rPr>
        <w:t xml:space="preserve"> 202</w:t>
      </w:r>
      <w:r w:rsidR="009F522D">
        <w:rPr>
          <w:b/>
          <w:szCs w:val="20"/>
        </w:rPr>
        <w:t>3</w:t>
      </w:r>
      <w:r w:rsidRPr="00291879">
        <w:rPr>
          <w:szCs w:val="20"/>
        </w:rPr>
        <w:t>.</w:t>
      </w:r>
      <w:r w:rsidR="00605D35" w:rsidRPr="00605D35">
        <w:rPr>
          <w:szCs w:val="20"/>
        </w:rPr>
        <w:t xml:space="preserve"> </w:t>
      </w:r>
      <w:r w:rsidR="00605D35">
        <w:rPr>
          <w:szCs w:val="20"/>
        </w:rPr>
        <w:t>Please be aware that no late applications will be considered.</w:t>
      </w:r>
      <w:r w:rsidR="007C6522">
        <w:rPr>
          <w:szCs w:val="20"/>
        </w:rPr>
        <w:t xml:space="preserve"> Interviews will be conducted </w:t>
      </w:r>
      <w:r w:rsidR="00B42F0C">
        <w:rPr>
          <w:szCs w:val="20"/>
        </w:rPr>
        <w:t xml:space="preserve">remotely </w:t>
      </w:r>
      <w:r w:rsidR="007C6522">
        <w:rPr>
          <w:szCs w:val="20"/>
        </w:rPr>
        <w:t>on</w:t>
      </w:r>
      <w:r w:rsidR="00B42F0C">
        <w:rPr>
          <w:szCs w:val="20"/>
        </w:rPr>
        <w:t xml:space="preserve"> MS Teams on </w:t>
      </w:r>
      <w:r w:rsidR="007C6522">
        <w:rPr>
          <w:szCs w:val="20"/>
        </w:rPr>
        <w:t xml:space="preserve">8-10 and 22 &amp; 23 February 2023. </w:t>
      </w:r>
    </w:p>
    <w:p w14:paraId="6C8BF2EA" w14:textId="0BE2EB39" w:rsidR="007C6522" w:rsidRDefault="007C6522" w:rsidP="00E33413">
      <w:pPr>
        <w:spacing w:after="0" w:line="240" w:lineRule="auto"/>
        <w:jc w:val="both"/>
        <w:rPr>
          <w:szCs w:val="20"/>
        </w:rPr>
      </w:pPr>
    </w:p>
    <w:p w14:paraId="11E3DE55" w14:textId="77777777" w:rsidR="00E33413" w:rsidRPr="004E2B1F" w:rsidRDefault="00E33413" w:rsidP="00E33413">
      <w:pPr>
        <w:spacing w:after="0" w:line="240" w:lineRule="auto"/>
        <w:jc w:val="both"/>
        <w:rPr>
          <w:b/>
          <w:szCs w:val="20"/>
        </w:rPr>
      </w:pPr>
    </w:p>
    <w:p w14:paraId="3CE5FFE6" w14:textId="77777777" w:rsidR="00B26063" w:rsidRDefault="00B26063" w:rsidP="00B26063">
      <w:pPr>
        <w:spacing w:after="0" w:line="240" w:lineRule="auto"/>
        <w:jc w:val="both"/>
        <w:rPr>
          <w:szCs w:val="20"/>
        </w:rPr>
      </w:pPr>
      <w:r>
        <w:rPr>
          <w:szCs w:val="20"/>
        </w:rPr>
        <w:t>Yours sincerely</w:t>
      </w:r>
    </w:p>
    <w:p w14:paraId="5E96E029" w14:textId="77777777" w:rsidR="00B26063" w:rsidRDefault="00B26063" w:rsidP="00B26063">
      <w:pPr>
        <w:spacing w:after="0" w:line="240" w:lineRule="auto"/>
        <w:jc w:val="both"/>
        <w:rPr>
          <w:szCs w:val="20"/>
        </w:rPr>
      </w:pPr>
    </w:p>
    <w:p w14:paraId="5D227B48" w14:textId="77777777" w:rsidR="00B26063" w:rsidRPr="009C0059" w:rsidRDefault="00B26063" w:rsidP="00B26063">
      <w:pPr>
        <w:jc w:val="both"/>
        <w:rPr>
          <w:rFonts w:ascii="Brush Script MT" w:hAnsi="Brush Script MT" w:cs="Sabon-Roman"/>
          <w:b/>
          <w:sz w:val="48"/>
          <w:szCs w:val="48"/>
        </w:rPr>
      </w:pPr>
      <w:r w:rsidRPr="009C0059">
        <w:rPr>
          <w:rFonts w:ascii="Brush Script MT" w:hAnsi="Brush Script MT" w:cs="Sabon-Roman"/>
          <w:b/>
          <w:sz w:val="48"/>
          <w:szCs w:val="48"/>
        </w:rPr>
        <w:t xml:space="preserve">Helen Kitchen </w:t>
      </w:r>
    </w:p>
    <w:p w14:paraId="0EE052B3" w14:textId="77777777" w:rsidR="00B26063" w:rsidRDefault="00B26063" w:rsidP="00B26063">
      <w:pPr>
        <w:spacing w:after="0"/>
        <w:jc w:val="both"/>
        <w:rPr>
          <w:rFonts w:cs="Sabon-Roman"/>
          <w:b/>
        </w:rPr>
      </w:pPr>
      <w:r>
        <w:rPr>
          <w:rFonts w:cs="Sabon-Roman"/>
          <w:b/>
        </w:rPr>
        <w:t xml:space="preserve">Head of Professional Regulation </w:t>
      </w:r>
    </w:p>
    <w:p w14:paraId="4ED152D3" w14:textId="77777777" w:rsidR="00B26063" w:rsidRPr="00812A2A" w:rsidRDefault="00B26063" w:rsidP="00B26063">
      <w:pPr>
        <w:spacing w:after="0"/>
        <w:jc w:val="both"/>
      </w:pPr>
      <w:r w:rsidRPr="00812A2A">
        <w:t>CIPFA</w:t>
      </w:r>
    </w:p>
    <w:p w14:paraId="4F635287" w14:textId="77777777" w:rsidR="00B26063" w:rsidRDefault="00B26063" w:rsidP="00B26063">
      <w:pPr>
        <w:spacing w:after="0"/>
        <w:jc w:val="both"/>
        <w:rPr>
          <w:rFonts w:cs="Sabon-Roman"/>
          <w:lang w:val="de-DE"/>
        </w:rPr>
      </w:pPr>
      <w:r>
        <w:rPr>
          <w:rFonts w:cs="Sabon-Roman"/>
          <w:lang w:val="de-DE"/>
        </w:rPr>
        <w:t>E</w:t>
      </w:r>
      <w:r w:rsidRPr="00812A2A">
        <w:rPr>
          <w:rFonts w:cs="Sabon-Roman"/>
          <w:lang w:val="de-DE"/>
        </w:rPr>
        <w:t xml:space="preserve">mail: </w:t>
      </w:r>
      <w:hyperlink r:id="rId9" w:history="1">
        <w:r w:rsidRPr="006A5D65">
          <w:rPr>
            <w:rStyle w:val="Hyperlink"/>
            <w:rFonts w:cs="Sabon-Roman"/>
            <w:lang w:val="de-DE"/>
          </w:rPr>
          <w:t>dsadmin@cipfa.org</w:t>
        </w:r>
      </w:hyperlink>
    </w:p>
    <w:p w14:paraId="3061D1C5" w14:textId="77777777" w:rsidR="00B26063" w:rsidRDefault="00B26063" w:rsidP="00B26063">
      <w:pPr>
        <w:spacing w:after="0"/>
        <w:jc w:val="both"/>
        <w:rPr>
          <w:rStyle w:val="Hyperlink"/>
          <w:rFonts w:cs="Sabon-Roman"/>
          <w:lang w:val="de-DE"/>
        </w:rPr>
      </w:pPr>
      <w:r>
        <w:rPr>
          <w:rFonts w:cs="Sabon-Roman"/>
          <w:lang w:val="de-DE"/>
        </w:rPr>
        <w:t xml:space="preserve"> </w:t>
      </w:r>
    </w:p>
    <w:p w14:paraId="221DDA5D" w14:textId="66A776CB" w:rsidR="00E33413" w:rsidRDefault="00E33413" w:rsidP="00B26063">
      <w:pPr>
        <w:spacing w:after="0" w:line="240" w:lineRule="auto"/>
        <w:rPr>
          <w:szCs w:val="20"/>
        </w:rPr>
      </w:pPr>
    </w:p>
    <w:sectPr w:rsidR="00E33413" w:rsidSect="00274FA0">
      <w:headerReference w:type="first" r:id="rId10"/>
      <w:footerReference w:type="first" r:id="rId11"/>
      <w:pgSz w:w="11906" w:h="16838"/>
      <w:pgMar w:top="2694" w:right="1274" w:bottom="1440" w:left="1276" w:header="708" w:footer="2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7F120" w14:textId="77777777" w:rsidR="009E22AB" w:rsidRDefault="009E22AB" w:rsidP="008209BB">
      <w:pPr>
        <w:spacing w:after="0" w:line="240" w:lineRule="auto"/>
      </w:pPr>
      <w:r>
        <w:separator/>
      </w:r>
    </w:p>
  </w:endnote>
  <w:endnote w:type="continuationSeparator" w:id="0">
    <w:p w14:paraId="0A84A133" w14:textId="77777777" w:rsidR="009E22AB" w:rsidRDefault="009E22AB" w:rsidP="0082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22F6" w14:textId="77777777" w:rsidR="00274FA0" w:rsidRDefault="00274FA0">
    <w:pPr>
      <w:pStyle w:val="Footer"/>
    </w:pPr>
    <w:r>
      <w:rPr>
        <w:noProof/>
      </w:rPr>
      <w:drawing>
        <wp:anchor distT="0" distB="0" distL="114300" distR="114300" simplePos="0" relativeHeight="251658240" behindDoc="1" locked="0" layoutInCell="1" allowOverlap="1" wp14:anchorId="660B23DF" wp14:editId="546C0913">
          <wp:simplePos x="0" y="0"/>
          <wp:positionH relativeFrom="column">
            <wp:posOffset>1465580</wp:posOffset>
          </wp:positionH>
          <wp:positionV relativeFrom="paragraph">
            <wp:posOffset>129540</wp:posOffset>
          </wp:positionV>
          <wp:extent cx="5274310" cy="1647825"/>
          <wp:effectExtent l="0" t="0" r="2540" b="9525"/>
          <wp:wrapNone/>
          <wp:docPr id="1" name="Picture 1" descr="Word letterhead 2014 MANSELL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letterhead 2014 MANSELL ST"/>
                  <pic:cNvPicPr>
                    <a:picLocks noChangeAspect="1" noChangeArrowheads="1"/>
                  </pic:cNvPicPr>
                </pic:nvPicPr>
                <pic:blipFill>
                  <a:blip r:embed="rId1">
                    <a:extLst>
                      <a:ext uri="{28A0092B-C50C-407E-A947-70E740481C1C}">
                        <a14:useLocalDpi xmlns:a14="http://schemas.microsoft.com/office/drawing/2010/main" val="0"/>
                      </a:ext>
                    </a:extLst>
                  </a:blip>
                  <a:srcRect l="30237" t="84595"/>
                  <a:stretch>
                    <a:fillRect/>
                  </a:stretch>
                </pic:blipFill>
                <pic:spPr bwMode="auto">
                  <a:xfrm>
                    <a:off x="0" y="0"/>
                    <a:ext cx="527431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E841" w14:textId="77777777" w:rsidR="009E22AB" w:rsidRDefault="009E22AB" w:rsidP="008209BB">
      <w:pPr>
        <w:spacing w:after="0" w:line="240" w:lineRule="auto"/>
      </w:pPr>
      <w:r>
        <w:separator/>
      </w:r>
    </w:p>
  </w:footnote>
  <w:footnote w:type="continuationSeparator" w:id="0">
    <w:p w14:paraId="133C68A5" w14:textId="77777777" w:rsidR="009E22AB" w:rsidRDefault="009E22AB" w:rsidP="00820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B660" w14:textId="77777777" w:rsidR="00E33413" w:rsidRDefault="00E33413">
    <w:pPr>
      <w:pStyle w:val="Header"/>
    </w:pPr>
    <w:r>
      <w:rPr>
        <w:noProof/>
      </w:rPr>
      <w:drawing>
        <wp:anchor distT="0" distB="0" distL="114300" distR="114300" simplePos="0" relativeHeight="251660288" behindDoc="1" locked="0" layoutInCell="1" allowOverlap="1" wp14:anchorId="011ECEBE" wp14:editId="15EDFCE2">
          <wp:simplePos x="0" y="0"/>
          <wp:positionH relativeFrom="column">
            <wp:posOffset>-819150</wp:posOffset>
          </wp:positionH>
          <wp:positionV relativeFrom="paragraph">
            <wp:posOffset>-455295</wp:posOffset>
          </wp:positionV>
          <wp:extent cx="7675245" cy="1438275"/>
          <wp:effectExtent l="0" t="0" r="1905" b="9525"/>
          <wp:wrapNone/>
          <wp:docPr id="3" name="Picture 1" descr="Word letterhead 2014 MANSELL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letterhead 2014 MANSELL ST"/>
                  <pic:cNvPicPr>
                    <a:picLocks noChangeAspect="1" noChangeArrowheads="1"/>
                  </pic:cNvPicPr>
                </pic:nvPicPr>
                <pic:blipFill>
                  <a:blip r:embed="rId1">
                    <a:extLst>
                      <a:ext uri="{28A0092B-C50C-407E-A947-70E740481C1C}">
                        <a14:useLocalDpi xmlns:a14="http://schemas.microsoft.com/office/drawing/2010/main" val="0"/>
                      </a:ext>
                    </a:extLst>
                  </a:blip>
                  <a:srcRect l="-1512" r="2" b="86554"/>
                  <a:stretch>
                    <a:fillRect/>
                  </a:stretch>
                </pic:blipFill>
                <pic:spPr bwMode="auto">
                  <a:xfrm>
                    <a:off x="0" y="0"/>
                    <a:ext cx="767524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23C"/>
    <w:multiLevelType w:val="multilevel"/>
    <w:tmpl w:val="6F58DE74"/>
    <w:styleLink w:val="TerryReports"/>
    <w:lvl w:ilvl="0">
      <w:start w:val="1"/>
      <w:numFmt w:val="decimal"/>
      <w:lvlText w:val="%1."/>
      <w:lvlJc w:val="left"/>
      <w:pPr>
        <w:tabs>
          <w:tab w:val="num" w:pos="567"/>
        </w:tabs>
        <w:ind w:left="1134" w:hanging="567"/>
      </w:pPr>
      <w:rPr>
        <w:rFonts w:hint="default"/>
      </w:rPr>
    </w:lvl>
    <w:lvl w:ilvl="1">
      <w:start w:val="1"/>
      <w:numFmt w:val="decimal"/>
      <w:lvlText w:val="%1.%2."/>
      <w:lvlJc w:val="left"/>
      <w:pPr>
        <w:tabs>
          <w:tab w:val="num" w:pos="1134"/>
        </w:tabs>
        <w:ind w:left="1701" w:hanging="567"/>
      </w:pPr>
      <w:rPr>
        <w:rFonts w:hint="default"/>
      </w:rPr>
    </w:lvl>
    <w:lvl w:ilvl="2">
      <w:start w:val="1"/>
      <w:numFmt w:val="decimal"/>
      <w:lvlText w:val="%1.%2.%3."/>
      <w:lvlJc w:val="left"/>
      <w:pPr>
        <w:tabs>
          <w:tab w:val="num" w:pos="1701"/>
        </w:tabs>
        <w:ind w:left="2268" w:hanging="567"/>
      </w:pPr>
      <w:rPr>
        <w:rFonts w:hint="default"/>
      </w:rPr>
    </w:lvl>
    <w:lvl w:ilvl="3">
      <w:start w:val="1"/>
      <w:numFmt w:val="decimal"/>
      <w:lvlText w:val="%1.%2.%3.%4."/>
      <w:lvlJc w:val="left"/>
      <w:pPr>
        <w:tabs>
          <w:tab w:val="num" w:pos="2268"/>
        </w:tabs>
        <w:ind w:left="2835" w:hanging="567"/>
      </w:pPr>
      <w:rPr>
        <w:rFonts w:hint="default"/>
      </w:rPr>
    </w:lvl>
    <w:lvl w:ilvl="4">
      <w:start w:val="1"/>
      <w:numFmt w:val="none"/>
      <w:lvlText w:val=""/>
      <w:lvlJc w:val="left"/>
      <w:pPr>
        <w:ind w:left="3402" w:hanging="567"/>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 w15:restartNumberingAfterBreak="0">
    <w:nsid w:val="1B751EA2"/>
    <w:multiLevelType w:val="multilevel"/>
    <w:tmpl w:val="1550FA02"/>
    <w:styleLink w:val="TerryMain"/>
    <w:lvl w:ilvl="0">
      <w:start w:val="1"/>
      <w:numFmt w:val="decimal"/>
      <w:pStyle w:val="TerryPrimary"/>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tabs>
          <w:tab w:val="num" w:pos="1701"/>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E105773"/>
    <w:multiLevelType w:val="multilevel"/>
    <w:tmpl w:val="C260976E"/>
    <w:styleLink w:val="TerryReport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1E008BC"/>
    <w:multiLevelType w:val="multilevel"/>
    <w:tmpl w:val="1550FA02"/>
    <w:numStyleLink w:val="TerryMain"/>
  </w:abstractNum>
  <w:abstractNum w:abstractNumId="4" w15:restartNumberingAfterBreak="0">
    <w:nsid w:val="7A5729EA"/>
    <w:multiLevelType w:val="hybridMultilevel"/>
    <w:tmpl w:val="3F6A43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28736110">
    <w:abstractNumId w:val="2"/>
  </w:num>
  <w:num w:numId="2" w16cid:durableId="1099056916">
    <w:abstractNumId w:val="1"/>
  </w:num>
  <w:num w:numId="3" w16cid:durableId="146553587">
    <w:abstractNumId w:val="3"/>
  </w:num>
  <w:num w:numId="4" w16cid:durableId="583801163">
    <w:abstractNumId w:val="0"/>
  </w:num>
  <w:num w:numId="5" w16cid:durableId="1849709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A30"/>
    <w:rsid w:val="00002B04"/>
    <w:rsid w:val="00007F75"/>
    <w:rsid w:val="00052991"/>
    <w:rsid w:val="000E0D15"/>
    <w:rsid w:val="001500C0"/>
    <w:rsid w:val="001E227E"/>
    <w:rsid w:val="00201929"/>
    <w:rsid w:val="00274FA0"/>
    <w:rsid w:val="00287109"/>
    <w:rsid w:val="00291879"/>
    <w:rsid w:val="002C469D"/>
    <w:rsid w:val="00306642"/>
    <w:rsid w:val="003B5370"/>
    <w:rsid w:val="003C0EB4"/>
    <w:rsid w:val="003F6AC0"/>
    <w:rsid w:val="004206CF"/>
    <w:rsid w:val="004B2C23"/>
    <w:rsid w:val="004D32ED"/>
    <w:rsid w:val="0050621C"/>
    <w:rsid w:val="005508CD"/>
    <w:rsid w:val="005A1FFE"/>
    <w:rsid w:val="005D7E45"/>
    <w:rsid w:val="00605D35"/>
    <w:rsid w:val="006112E8"/>
    <w:rsid w:val="00613196"/>
    <w:rsid w:val="00653D19"/>
    <w:rsid w:val="006E2573"/>
    <w:rsid w:val="006F57B6"/>
    <w:rsid w:val="00704B27"/>
    <w:rsid w:val="007735B5"/>
    <w:rsid w:val="007C6522"/>
    <w:rsid w:val="007F62A7"/>
    <w:rsid w:val="008209BB"/>
    <w:rsid w:val="00906A30"/>
    <w:rsid w:val="00990AF0"/>
    <w:rsid w:val="0099402A"/>
    <w:rsid w:val="009E22AB"/>
    <w:rsid w:val="009F522D"/>
    <w:rsid w:val="00A11D32"/>
    <w:rsid w:val="00A1472A"/>
    <w:rsid w:val="00A20F44"/>
    <w:rsid w:val="00A23F49"/>
    <w:rsid w:val="00A37356"/>
    <w:rsid w:val="00AE48A2"/>
    <w:rsid w:val="00B05A44"/>
    <w:rsid w:val="00B26063"/>
    <w:rsid w:val="00B42F0C"/>
    <w:rsid w:val="00B73DDF"/>
    <w:rsid w:val="00B848E5"/>
    <w:rsid w:val="00BC600F"/>
    <w:rsid w:val="00BE60C0"/>
    <w:rsid w:val="00D058A2"/>
    <w:rsid w:val="00D103FD"/>
    <w:rsid w:val="00D655EA"/>
    <w:rsid w:val="00D665F9"/>
    <w:rsid w:val="00E05A7B"/>
    <w:rsid w:val="00E33413"/>
    <w:rsid w:val="00E505B0"/>
    <w:rsid w:val="00ED6921"/>
    <w:rsid w:val="00EF116B"/>
    <w:rsid w:val="00F10EE2"/>
    <w:rsid w:val="00F15483"/>
    <w:rsid w:val="00F541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8BDCECF"/>
  <w15:docId w15:val="{707783A2-F5CB-4196-B050-127E5EDF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E45"/>
    <w:pPr>
      <w:spacing w:after="200" w:line="276"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ryReport1">
    <w:name w:val="Terry Report 1"/>
    <w:uiPriority w:val="99"/>
    <w:rsid w:val="00A23F49"/>
    <w:pPr>
      <w:numPr>
        <w:numId w:val="1"/>
      </w:numPr>
    </w:pPr>
  </w:style>
  <w:style w:type="paragraph" w:customStyle="1" w:styleId="TerrySymon1">
    <w:name w:val="Terry Symon 1"/>
    <w:basedOn w:val="ListParagraph"/>
    <w:qFormat/>
    <w:rsid w:val="005D7E45"/>
    <w:pPr>
      <w:ind w:left="567" w:hanging="567"/>
    </w:pPr>
    <w:rPr>
      <w:szCs w:val="20"/>
    </w:rPr>
  </w:style>
  <w:style w:type="paragraph" w:styleId="ListParagraph">
    <w:name w:val="List Paragraph"/>
    <w:basedOn w:val="Normal"/>
    <w:uiPriority w:val="34"/>
    <w:qFormat/>
    <w:rsid w:val="005D7E45"/>
    <w:pPr>
      <w:ind w:left="720"/>
      <w:contextualSpacing/>
    </w:pPr>
  </w:style>
  <w:style w:type="paragraph" w:customStyle="1" w:styleId="TerrySymon2">
    <w:name w:val="Terry Symon 2"/>
    <w:basedOn w:val="ListParagraph"/>
    <w:qFormat/>
    <w:rsid w:val="005D7E45"/>
    <w:pPr>
      <w:tabs>
        <w:tab w:val="left" w:pos="1134"/>
      </w:tabs>
      <w:spacing w:after="0" w:line="240" w:lineRule="auto"/>
      <w:ind w:left="1134" w:hanging="567"/>
      <w:jc w:val="both"/>
    </w:pPr>
    <w:rPr>
      <w:szCs w:val="20"/>
    </w:rPr>
  </w:style>
  <w:style w:type="paragraph" w:customStyle="1" w:styleId="TerrySymon3">
    <w:name w:val="Terry Symon 3"/>
    <w:basedOn w:val="TerrySymon1"/>
    <w:qFormat/>
    <w:rsid w:val="005D7E45"/>
    <w:pPr>
      <w:tabs>
        <w:tab w:val="left" w:pos="1701"/>
      </w:tabs>
      <w:spacing w:after="0" w:line="240" w:lineRule="auto"/>
      <w:ind w:left="1701"/>
      <w:jc w:val="both"/>
    </w:pPr>
  </w:style>
  <w:style w:type="paragraph" w:customStyle="1" w:styleId="TerrySymon4">
    <w:name w:val="Terry Symon 4"/>
    <w:basedOn w:val="TerrySymon1"/>
    <w:qFormat/>
    <w:rsid w:val="005D7E45"/>
    <w:pPr>
      <w:spacing w:after="0" w:line="240" w:lineRule="auto"/>
      <w:ind w:left="2268"/>
      <w:jc w:val="both"/>
    </w:pPr>
  </w:style>
  <w:style w:type="paragraph" w:customStyle="1" w:styleId="TerrySymon7">
    <w:name w:val="Terry Symon 7"/>
    <w:basedOn w:val="TerrySymon1"/>
    <w:qFormat/>
    <w:rsid w:val="005D7E45"/>
    <w:pPr>
      <w:tabs>
        <w:tab w:val="left" w:pos="3402"/>
      </w:tabs>
      <w:spacing w:after="0" w:line="240" w:lineRule="auto"/>
      <w:ind w:left="3402"/>
      <w:jc w:val="both"/>
    </w:pPr>
  </w:style>
  <w:style w:type="numbering" w:customStyle="1" w:styleId="TerryMain">
    <w:name w:val="Terry Main"/>
    <w:uiPriority w:val="99"/>
    <w:rsid w:val="005D7E45"/>
    <w:pPr>
      <w:numPr>
        <w:numId w:val="2"/>
      </w:numPr>
    </w:pPr>
  </w:style>
  <w:style w:type="paragraph" w:customStyle="1" w:styleId="TerryPrimary">
    <w:name w:val="Terry Primary"/>
    <w:basedOn w:val="ListParagraph"/>
    <w:link w:val="TerryPrimaryChar"/>
    <w:qFormat/>
    <w:rsid w:val="005D7E45"/>
    <w:pPr>
      <w:numPr>
        <w:numId w:val="2"/>
      </w:numPr>
      <w:spacing w:after="240" w:line="240" w:lineRule="auto"/>
      <w:contextualSpacing w:val="0"/>
    </w:pPr>
  </w:style>
  <w:style w:type="character" w:customStyle="1" w:styleId="TerryPrimaryChar">
    <w:name w:val="Terry Primary Char"/>
    <w:basedOn w:val="DefaultParagraphFont"/>
    <w:link w:val="TerryPrimary"/>
    <w:rsid w:val="005D7E45"/>
  </w:style>
  <w:style w:type="numbering" w:customStyle="1" w:styleId="TerryReports">
    <w:name w:val="Terry Reports"/>
    <w:uiPriority w:val="99"/>
    <w:rsid w:val="00D058A2"/>
    <w:pPr>
      <w:numPr>
        <w:numId w:val="4"/>
      </w:numPr>
    </w:pPr>
  </w:style>
  <w:style w:type="paragraph" w:styleId="Header">
    <w:name w:val="header"/>
    <w:basedOn w:val="Normal"/>
    <w:link w:val="HeaderChar"/>
    <w:uiPriority w:val="99"/>
    <w:unhideWhenUsed/>
    <w:rsid w:val="00820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9BB"/>
  </w:style>
  <w:style w:type="paragraph" w:styleId="Footer">
    <w:name w:val="footer"/>
    <w:basedOn w:val="Normal"/>
    <w:link w:val="FooterChar"/>
    <w:uiPriority w:val="99"/>
    <w:unhideWhenUsed/>
    <w:rsid w:val="00820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9BB"/>
  </w:style>
  <w:style w:type="paragraph" w:styleId="BalloonText">
    <w:name w:val="Balloon Text"/>
    <w:basedOn w:val="Normal"/>
    <w:link w:val="BalloonTextChar"/>
    <w:uiPriority w:val="99"/>
    <w:semiHidden/>
    <w:unhideWhenUsed/>
    <w:rsid w:val="008209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09BB"/>
    <w:rPr>
      <w:rFonts w:ascii="Tahoma" w:hAnsi="Tahoma" w:cs="Tahoma"/>
      <w:sz w:val="16"/>
      <w:szCs w:val="16"/>
    </w:rPr>
  </w:style>
  <w:style w:type="character" w:styleId="Hyperlink">
    <w:name w:val="Hyperlink"/>
    <w:rsid w:val="00E33413"/>
    <w:rPr>
      <w:color w:val="0000FF"/>
      <w:u w:val="single"/>
    </w:rPr>
  </w:style>
  <w:style w:type="paragraph" w:customStyle="1" w:styleId="NoParagraphStyle">
    <w:name w:val="[No Paragraph Style]"/>
    <w:rsid w:val="00E33413"/>
    <w:pPr>
      <w:widowControl w:val="0"/>
      <w:autoSpaceDE w:val="0"/>
      <w:autoSpaceDN w:val="0"/>
      <w:adjustRightInd w:val="0"/>
      <w:spacing w:line="288" w:lineRule="auto"/>
      <w:textAlignment w:val="center"/>
    </w:pPr>
    <w:rPr>
      <w:rFonts w:ascii="Times-Roman" w:eastAsia="Times New Roman" w:hAnsi="Times-Roman"/>
      <w:color w:val="000000"/>
      <w:sz w:val="24"/>
      <w:lang w:val="en-US"/>
    </w:rPr>
  </w:style>
  <w:style w:type="paragraph" w:styleId="PlainText">
    <w:name w:val="Plain Text"/>
    <w:basedOn w:val="Normal"/>
    <w:link w:val="PlainTextChar"/>
    <w:uiPriority w:val="99"/>
    <w:semiHidden/>
    <w:unhideWhenUsed/>
    <w:rsid w:val="003B5370"/>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B5370"/>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605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8729">
      <w:bodyDiv w:val="1"/>
      <w:marLeft w:val="0"/>
      <w:marRight w:val="0"/>
      <w:marTop w:val="0"/>
      <w:marBottom w:val="0"/>
      <w:divBdr>
        <w:top w:val="none" w:sz="0" w:space="0" w:color="auto"/>
        <w:left w:val="none" w:sz="0" w:space="0" w:color="auto"/>
        <w:bottom w:val="none" w:sz="0" w:space="0" w:color="auto"/>
        <w:right w:val="none" w:sz="0" w:space="0" w:color="auto"/>
      </w:divBdr>
    </w:div>
    <w:div w:id="180803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fa.org/Membership/Conduct-and-Eth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admin@cipf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sadmin@cipf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ys.CIPFA\Desktop\Do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Doc2</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Symon, Terry</dc:creator>
  <cp:lastModifiedBy>Lewis, Millie</cp:lastModifiedBy>
  <cp:revision>7</cp:revision>
  <cp:lastPrinted>2019-08-12T11:29:00Z</cp:lastPrinted>
  <dcterms:created xsi:type="dcterms:W3CDTF">2022-11-10T13:13:00Z</dcterms:created>
  <dcterms:modified xsi:type="dcterms:W3CDTF">2022-11-15T14:42:00Z</dcterms:modified>
</cp:coreProperties>
</file>