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3969"/>
        <w:gridCol w:w="675"/>
      </w:tblGrid>
      <w:tr w:rsidR="00947621" w:rsidRPr="000D3B8D" w:rsidTr="00C91D5D"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C91D5D">
        <w:tblPrEx>
          <w:tblLook w:val="00BF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8E2B28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Judith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Savage</w:t>
            </w:r>
          </w:p>
        </w:tc>
      </w:tr>
      <w:tr w:rsidR="00947621" w:rsidRPr="000D3B8D" w:rsidTr="00C91D5D">
        <w:tblPrEx>
          <w:tblLook w:val="00BF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308FC">
              <w:rPr>
                <w:rFonts w:ascii="Verdana" w:hAnsi="Verdana" w:cs="Arial"/>
                <w:sz w:val="20"/>
                <w:szCs w:val="20"/>
              </w:rPr>
              <w:t>Jim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08FC">
              <w:rPr>
                <w:rFonts w:ascii="Verdana" w:hAnsi="Verdana" w:cs="Arial"/>
                <w:sz w:val="20"/>
                <w:szCs w:val="20"/>
              </w:rPr>
              <w:t>Dafter</w:t>
            </w:r>
          </w:p>
        </w:tc>
      </w:tr>
      <w:tr w:rsidR="00266B61" w:rsidRPr="000D3B8D" w:rsidTr="00C91D5D">
        <w:tblPrEx>
          <w:tblLook w:val="00BF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C91D5D">
        <w:tblPrEx>
          <w:tblLook w:val="00BF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85310F">
              <w:rPr>
                <w:rFonts w:ascii="Verdana" w:hAnsi="Verdana" w:cs="Arial"/>
                <w:sz w:val="20"/>
                <w:szCs w:val="20"/>
              </w:rPr>
              <w:t>James Charlton (Acting)</w:t>
            </w:r>
          </w:p>
        </w:tc>
      </w:tr>
      <w:tr w:rsidR="00947621" w:rsidRPr="000D3B8D" w:rsidTr="00C91D5D">
        <w:tc>
          <w:tcPr>
            <w:tcW w:w="4716" w:type="dxa"/>
            <w:gridSpan w:val="3"/>
            <w:shd w:val="clear" w:color="auto" w:fill="auto"/>
            <w:vAlign w:val="center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C243C6">
              <w:rPr>
                <w:rFonts w:ascii="Verdana" w:hAnsi="Verdana" w:cs="Arial"/>
                <w:sz w:val="20"/>
                <w:szCs w:val="20"/>
              </w:rPr>
              <w:t>Executive</w:t>
            </w: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rPr>
          <w:trHeight w:val="409"/>
        </w:trPr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6C35BD" w:rsidP="006C35B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C91D5D">
              <w:rPr>
                <w:rFonts w:ascii="Verdana" w:hAnsi="Verdana" w:cs="Arial"/>
                <w:sz w:val="20"/>
                <w:szCs w:val="20"/>
              </w:rPr>
              <w:t>10</w:t>
            </w:r>
            <w:r w:rsidR="004805B4" w:rsidRPr="00C91D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91D5D">
              <w:rPr>
                <w:rFonts w:ascii="Verdana" w:hAnsi="Verdana" w:cs="Arial"/>
                <w:sz w:val="20"/>
                <w:szCs w:val="20"/>
              </w:rPr>
              <w:t>May</w:t>
            </w:r>
            <w:r w:rsidR="00A54105" w:rsidRPr="00C91D5D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2D1179" w:rsidRPr="00C91D5D">
              <w:rPr>
                <w:rFonts w:ascii="Verdana" w:hAnsi="Verdana" w:cs="Arial"/>
                <w:sz w:val="20"/>
                <w:szCs w:val="20"/>
              </w:rPr>
              <w:t>8</w:t>
            </w:r>
            <w:r w:rsidR="00C243C6" w:rsidRPr="00C91D5D">
              <w:rPr>
                <w:rFonts w:ascii="Verdana" w:hAnsi="Verdana" w:cs="Arial"/>
                <w:sz w:val="20"/>
                <w:szCs w:val="20"/>
              </w:rPr>
              <w:t>, 5pm</w:t>
            </w:r>
          </w:p>
        </w:tc>
      </w:tr>
      <w:tr w:rsidR="006849FA" w:rsidRPr="000D3B8D" w:rsidTr="00C91D5D">
        <w:tblPrEx>
          <w:tblLook w:val="00BF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C243C6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Newcastle</w:t>
            </w:r>
            <w:r w:rsidR="008E2B28">
              <w:rPr>
                <w:rFonts w:ascii="Verdana" w:hAnsi="Verdana" w:cs="Arial"/>
                <w:sz w:val="20"/>
                <w:szCs w:val="20"/>
              </w:rPr>
              <w:t xml:space="preserve"> Civic Centre</w:t>
            </w:r>
            <w:r w:rsidR="006C35BD">
              <w:rPr>
                <w:rFonts w:ascii="Verdana" w:hAnsi="Verdana" w:cs="Arial"/>
                <w:sz w:val="20"/>
                <w:szCs w:val="20"/>
              </w:rPr>
              <w:t>, Bewick / Dobson Room</w:t>
            </w:r>
            <w:r w:rsidR="008E2B2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Newcastle upon Tyne</w:t>
            </w:r>
            <w:r w:rsidR="005C5332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NE1 8QH</w:t>
            </w:r>
            <w:r w:rsidR="005C533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5877A0" w:rsidP="005877A0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Judith Savage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(President), </w:t>
            </w:r>
            <w:r>
              <w:rPr>
                <w:rFonts w:ascii="Verdana" w:hAnsi="Verdana" w:cs="Arial"/>
                <w:sz w:val="20"/>
                <w:szCs w:val="20"/>
              </w:rPr>
              <w:t>Jim Dafter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(Vice President),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32F1">
              <w:rPr>
                <w:rFonts w:ascii="Verdana" w:hAnsi="Verdana" w:cs="Arial"/>
                <w:sz w:val="20"/>
                <w:szCs w:val="20"/>
              </w:rPr>
              <w:t>Michael Brodie</w:t>
            </w:r>
            <w:r w:rsidR="00C243C6">
              <w:rPr>
                <w:rFonts w:ascii="Verdana" w:hAnsi="Verdana" w:cs="Arial"/>
                <w:sz w:val="20"/>
                <w:szCs w:val="20"/>
              </w:rPr>
              <w:t>,</w:t>
            </w:r>
            <w:r w:rsidR="00F23557">
              <w:rPr>
                <w:rFonts w:ascii="Verdana" w:hAnsi="Verdana" w:cs="Arial"/>
                <w:sz w:val="20"/>
                <w:szCs w:val="20"/>
              </w:rPr>
              <w:t xml:space="preserve"> Laura Burbridge,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James Charlton, 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Jane Cuthbertson, </w:t>
            </w:r>
            <w:r w:rsidR="00F23557">
              <w:rPr>
                <w:rFonts w:ascii="Verdana" w:hAnsi="Verdana" w:cs="Arial"/>
                <w:sz w:val="20"/>
                <w:szCs w:val="20"/>
              </w:rPr>
              <w:t>Eleanor Goodman (Secretary)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David Jobson, </w:t>
            </w:r>
            <w:r>
              <w:rPr>
                <w:rFonts w:ascii="Verdana" w:hAnsi="Verdana" w:cs="Arial"/>
                <w:sz w:val="20"/>
                <w:szCs w:val="20"/>
              </w:rPr>
              <w:t>Clive Johnson</w:t>
            </w:r>
            <w:r w:rsidR="00AD635C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3C0F">
              <w:rPr>
                <w:rFonts w:ascii="Verdana" w:hAnsi="Verdana" w:cs="Arial"/>
                <w:sz w:val="20"/>
                <w:szCs w:val="20"/>
              </w:rPr>
              <w:t>Katy Laing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Patrick Me</w:t>
            </w:r>
            <w:r w:rsidR="00942FCA">
              <w:rPr>
                <w:rFonts w:ascii="Verdana" w:hAnsi="Verdana" w:cs="Arial"/>
                <w:sz w:val="20"/>
                <w:szCs w:val="20"/>
              </w:rPr>
              <w:t>lia, Bruce Parvin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Peter Sullivan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 (Website and Social Media)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42FCA">
              <w:rPr>
                <w:rFonts w:ascii="Verdana" w:hAnsi="Verdana" w:cs="Arial"/>
                <w:sz w:val="20"/>
                <w:szCs w:val="20"/>
              </w:rPr>
              <w:t xml:space="preserve">Angela Waring,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Tracy Wood, </w:t>
            </w:r>
            <w:r w:rsidR="00942FCA">
              <w:rPr>
                <w:rFonts w:ascii="Verdana" w:hAnsi="Verdana" w:cs="Arial"/>
                <w:sz w:val="20"/>
                <w:szCs w:val="20"/>
              </w:rPr>
              <w:t>Paul Woods</w:t>
            </w:r>
          </w:p>
        </w:tc>
      </w:tr>
      <w:tr w:rsidR="00696EF1" w:rsidRPr="000D3B8D" w:rsidTr="00C91D5D">
        <w:tblPrEx>
          <w:tblLook w:val="00BF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6EF1" w:rsidRPr="000D3B8D" w:rsidTr="00C91D5D">
        <w:tblPrEx>
          <w:tblLook w:val="00BF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5C5332" w:rsidP="00FE3C0F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CD5F8D" w:rsidRPr="000D3B8D" w:rsidRDefault="00CD5F8D" w:rsidP="00F76E2F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</w:tc>
      </w:tr>
      <w:tr w:rsidR="00384637" w:rsidRPr="000D3B8D" w:rsidTr="00C91D5D">
        <w:tblPrEx>
          <w:tblLook w:val="00BF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6C35BD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 xml:space="preserve">the last meeting </w:t>
            </w:r>
            <w:r w:rsidR="00C34E09" w:rsidRPr="004C3F39">
              <w:rPr>
                <w:rFonts w:ascii="Verdana" w:hAnsi="Verdana" w:cs="Arial"/>
                <w:sz w:val="20"/>
                <w:szCs w:val="20"/>
              </w:rPr>
              <w:t>(</w:t>
            </w:r>
            <w:r w:rsidR="006C35BD">
              <w:rPr>
                <w:rFonts w:ascii="Verdana" w:hAnsi="Verdana" w:cs="Arial"/>
                <w:sz w:val="20"/>
                <w:szCs w:val="20"/>
              </w:rPr>
              <w:t>23 January</w:t>
            </w:r>
            <w:r w:rsidR="004805B4" w:rsidRPr="004C3F39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C35BD">
              <w:rPr>
                <w:rFonts w:ascii="Verdana" w:hAnsi="Verdana" w:cs="Arial"/>
                <w:sz w:val="20"/>
                <w:szCs w:val="20"/>
              </w:rPr>
              <w:t>8</w:t>
            </w:r>
            <w:r w:rsidR="00942FCA" w:rsidRPr="004C3F39">
              <w:rPr>
                <w:rFonts w:ascii="Verdana" w:hAnsi="Verdana" w:cs="Arial"/>
                <w:sz w:val="20"/>
                <w:szCs w:val="20"/>
              </w:rPr>
              <w:t>)</w:t>
            </w:r>
            <w:r w:rsidR="005877A0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0D296A" w:rsidRPr="004C3F39" w:rsidRDefault="00E20FD6" w:rsidP="0055205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Update</w:t>
            </w:r>
            <w:r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444E1" w:rsidRPr="004C3F39">
              <w:rPr>
                <w:rFonts w:ascii="Verdana" w:hAnsi="Verdana" w:cs="Arial"/>
                <w:sz w:val="20"/>
                <w:szCs w:val="20"/>
              </w:rPr>
              <w:t>(DW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E20FD6" w:rsidRPr="004C3F39" w:rsidRDefault="00E20FD6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5205A" w:rsidRPr="004C3F39" w:rsidRDefault="002D1179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5205A" w:rsidRPr="004C3F39" w:rsidRDefault="006C35BD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Volunteer Recruitment</w:t>
            </w:r>
          </w:p>
        </w:tc>
        <w:tc>
          <w:tcPr>
            <w:tcW w:w="675" w:type="dxa"/>
            <w:shd w:val="clear" w:color="auto" w:fill="auto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CA597F" w:rsidRDefault="00CA597F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CA597F" w:rsidRDefault="00CA597F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Sponsorships</w:t>
            </w:r>
          </w:p>
        </w:tc>
        <w:tc>
          <w:tcPr>
            <w:tcW w:w="675" w:type="dxa"/>
            <w:shd w:val="clear" w:color="auto" w:fill="auto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5205A" w:rsidRPr="004C3F39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55205A" w:rsidRPr="004C3F39" w:rsidRDefault="0055205A" w:rsidP="00C243C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6543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96543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96543" w:rsidRDefault="006C35BD" w:rsidP="006C35BD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Feedback from </w:t>
            </w:r>
            <w:r>
              <w:rPr>
                <w:rFonts w:ascii="Verdana" w:hAnsi="Verdana" w:cs="Arial"/>
                <w:sz w:val="20"/>
                <w:szCs w:val="20"/>
              </w:rPr>
              <w:t>CIPFA North East Events</w:t>
            </w:r>
          </w:p>
          <w:p w:rsidR="006C35BD" w:rsidRDefault="006C35BD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204EDE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Form Management Games, 9 &amp; 16 March 2018</w:t>
            </w:r>
          </w:p>
          <w:p w:rsidR="006C35BD" w:rsidRDefault="006C35BD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Professional Update Day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&amp; AGM</w:t>
            </w:r>
            <w:r w:rsidRPr="004C3F39">
              <w:rPr>
                <w:rFonts w:ascii="Verdana" w:hAnsi="Verdana" w:cs="Arial"/>
                <w:sz w:val="20"/>
                <w:szCs w:val="20"/>
              </w:rPr>
              <w:t>, 14 March 2018</w:t>
            </w:r>
          </w:p>
          <w:p w:rsidR="004B052C" w:rsidRDefault="004B052C" w:rsidP="004B052C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CSN / Hays </w:t>
            </w:r>
            <w:r w:rsidR="00C91D5D">
              <w:rPr>
                <w:rFonts w:ascii="Verdana" w:hAnsi="Verdana" w:cs="Arial"/>
                <w:sz w:val="20"/>
                <w:szCs w:val="20"/>
              </w:rPr>
              <w:t xml:space="preserve">Student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Careers </w:t>
            </w:r>
            <w:r w:rsidR="00C91D5D">
              <w:rPr>
                <w:rFonts w:ascii="Verdana" w:hAnsi="Verdana" w:cs="Arial"/>
                <w:sz w:val="20"/>
                <w:szCs w:val="20"/>
              </w:rPr>
              <w:t>session</w:t>
            </w:r>
            <w:r>
              <w:rPr>
                <w:rFonts w:ascii="Verdana" w:hAnsi="Verdana" w:cs="Arial"/>
                <w:sz w:val="20"/>
                <w:szCs w:val="20"/>
              </w:rPr>
              <w:t>, 13 April 2018</w:t>
            </w:r>
          </w:p>
          <w:p w:rsidR="006C35BD" w:rsidRPr="006C35BD" w:rsidRDefault="006C35BD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Annual Dinner, 27 April 2018</w:t>
            </w:r>
          </w:p>
        </w:tc>
        <w:tc>
          <w:tcPr>
            <w:tcW w:w="675" w:type="dxa"/>
            <w:shd w:val="clear" w:color="auto" w:fill="auto"/>
          </w:tcPr>
          <w:p w:rsidR="00596543" w:rsidRPr="000D3B8D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6543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96543" w:rsidRPr="004C3F39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596543" w:rsidRPr="004C3F39" w:rsidRDefault="00596543" w:rsidP="00C243C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96543" w:rsidRPr="000D3B8D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C57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A54105" w:rsidRPr="004C3F39" w:rsidRDefault="00CA597F" w:rsidP="005877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4175C" w:rsidRPr="004C3F39" w:rsidRDefault="00816FD1" w:rsidP="00A5410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North East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>Events</w:t>
            </w:r>
            <w:r w:rsidR="00A54105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96BD6" w:rsidRPr="004C3F39">
              <w:rPr>
                <w:rFonts w:ascii="Verdana" w:hAnsi="Verdana" w:cs="Arial"/>
                <w:sz w:val="20"/>
                <w:szCs w:val="20"/>
              </w:rPr>
              <w:t>2018</w:t>
            </w:r>
            <w:r w:rsidR="00FE3EF5">
              <w:rPr>
                <w:rFonts w:ascii="Verdana" w:hAnsi="Verdana" w:cs="Arial"/>
                <w:sz w:val="20"/>
                <w:szCs w:val="20"/>
              </w:rPr>
              <w:t xml:space="preserve"> (AW)</w:t>
            </w:r>
          </w:p>
          <w:p w:rsidR="006C35BD" w:rsidRDefault="006C35BD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 w:rsidRPr="00C91D5D">
              <w:rPr>
                <w:rFonts w:ascii="Verdana" w:hAnsi="Verdana" w:cs="Arial"/>
                <w:sz w:val="20"/>
                <w:szCs w:val="20"/>
              </w:rPr>
              <w:t>June CPD</w:t>
            </w:r>
            <w:r w:rsidR="00C91D5D" w:rsidRPr="00C91D5D">
              <w:rPr>
                <w:rFonts w:ascii="Verdana" w:hAnsi="Verdana" w:cs="Arial"/>
                <w:sz w:val="20"/>
                <w:szCs w:val="20"/>
              </w:rPr>
              <w:t xml:space="preserve"> event</w:t>
            </w:r>
          </w:p>
          <w:p w:rsidR="00326F27" w:rsidRPr="00C91D5D" w:rsidRDefault="00326F27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Women in Leadership event, Autumn 2018</w:t>
            </w:r>
          </w:p>
          <w:p w:rsidR="00C91D5D" w:rsidRDefault="00C91D5D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Annual Golf Day</w:t>
            </w:r>
            <w:bookmarkStart w:id="0" w:name="_GoBack"/>
            <w:bookmarkEnd w:id="0"/>
          </w:p>
          <w:p w:rsidR="008D21F3" w:rsidRPr="004C3F39" w:rsidRDefault="00204EDE" w:rsidP="006C35B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 </w:t>
            </w:r>
            <w:r w:rsidR="008D21F3" w:rsidRPr="004C3F39">
              <w:rPr>
                <w:rFonts w:ascii="Verdana" w:hAnsi="Verdana" w:cs="Arial"/>
                <w:sz w:val="20"/>
                <w:szCs w:val="20"/>
              </w:rPr>
              <w:t>Conference 2018</w:t>
            </w:r>
          </w:p>
        </w:tc>
        <w:tc>
          <w:tcPr>
            <w:tcW w:w="675" w:type="dxa"/>
            <w:shd w:val="clear" w:color="auto" w:fill="auto"/>
          </w:tcPr>
          <w:p w:rsidR="00A85C57" w:rsidRPr="000D3B8D" w:rsidRDefault="00A85C57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85310F" w:rsidRPr="004C3F39" w:rsidRDefault="0085310F" w:rsidP="00A541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816FD1" w:rsidRPr="004C3F39" w:rsidRDefault="00CA597F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Website and Social Media</w:t>
            </w:r>
            <w:r w:rsidR="00816FD1" w:rsidRPr="004C3F39">
              <w:rPr>
                <w:rFonts w:ascii="Verdana" w:hAnsi="Verdana" w:cs="Arial"/>
                <w:sz w:val="20"/>
                <w:szCs w:val="20"/>
              </w:rPr>
              <w:t xml:space="preserve"> Update</w:t>
            </w:r>
            <w:r w:rsidRPr="004C3F39">
              <w:rPr>
                <w:rFonts w:ascii="Verdana" w:hAnsi="Verdana" w:cs="Arial"/>
                <w:sz w:val="20"/>
                <w:szCs w:val="20"/>
              </w:rPr>
              <w:t xml:space="preserve"> (PS)</w:t>
            </w: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E5638B" w:rsidRPr="004C3F39" w:rsidRDefault="00CA597F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E5638B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Financial Update (MC)</w:t>
            </w: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D91D2F" w:rsidRPr="004C3F39" w:rsidRDefault="00CA597F" w:rsidP="002136F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D91D2F" w:rsidRPr="004C3F39" w:rsidRDefault="00D91D2F" w:rsidP="00FE3C0F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Student Update (</w:t>
            </w:r>
            <w:r w:rsidR="00F23557" w:rsidRPr="004C3F39">
              <w:rPr>
                <w:rFonts w:ascii="Verdana" w:hAnsi="Verdana" w:cs="Arial"/>
                <w:sz w:val="20"/>
                <w:szCs w:val="20"/>
              </w:rPr>
              <w:t>LB/JCh</w:t>
            </w:r>
            <w:r w:rsidRPr="004C3F3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:rsidR="00D91D2F" w:rsidRPr="000D3B8D" w:rsidRDefault="00D91D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76E2F" w:rsidRPr="004C3F39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76E2F" w:rsidRPr="004C3F39" w:rsidRDefault="00F76E2F" w:rsidP="00FE3C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76E2F" w:rsidRPr="000D3B8D" w:rsidRDefault="00F76E2F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0832" w:rsidRPr="004C3F39" w:rsidRDefault="00E20FD6" w:rsidP="00521366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CA597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580832" w:rsidRPr="004C3F39" w:rsidRDefault="00FE3C0F" w:rsidP="001C4A48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Any other business </w:t>
            </w:r>
            <w:r w:rsidR="00626A1C"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>(all)</w:t>
            </w:r>
          </w:p>
        </w:tc>
        <w:tc>
          <w:tcPr>
            <w:tcW w:w="675" w:type="dxa"/>
            <w:shd w:val="clear" w:color="auto" w:fill="auto"/>
          </w:tcPr>
          <w:p w:rsidR="00580832" w:rsidRPr="000D3B8D" w:rsidRDefault="00580832" w:rsidP="005213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C91D5D">
        <w:tblPrEx>
          <w:tblLook w:val="00BF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C243C6" w:rsidRPr="004C3F39" w:rsidRDefault="00596543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  <w:r w:rsidR="00CA597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  <w:shd w:val="clear" w:color="auto" w:fill="auto"/>
          </w:tcPr>
          <w:p w:rsidR="00942FCA" w:rsidRPr="004C3F39" w:rsidRDefault="00A54105" w:rsidP="00942FC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Date </w:t>
            </w:r>
            <w:r w:rsidR="00626A1C" w:rsidRPr="004C3F39">
              <w:rPr>
                <w:rFonts w:ascii="Verdana" w:hAnsi="Verdana" w:cs="Arial"/>
                <w:sz w:val="20"/>
                <w:szCs w:val="20"/>
              </w:rPr>
              <w:t>of next meeting</w:t>
            </w:r>
            <w:r w:rsidR="00F76E2F" w:rsidRPr="004C3F39"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8D21F3" w:rsidRPr="004C3F39" w:rsidRDefault="008D21F3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4C3F39">
              <w:rPr>
                <w:rFonts w:ascii="Verdana" w:hAnsi="Verdana"/>
                <w:sz w:val="20"/>
                <w:szCs w:val="20"/>
              </w:rPr>
              <w:lastRenderedPageBreak/>
              <w:t>02/07/18</w:t>
            </w:r>
          </w:p>
          <w:p w:rsidR="008D21F3" w:rsidRPr="004C3F39" w:rsidRDefault="008D21F3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4C3F39">
              <w:rPr>
                <w:rFonts w:ascii="Verdana" w:hAnsi="Verdana"/>
                <w:sz w:val="20"/>
                <w:szCs w:val="20"/>
              </w:rPr>
              <w:t>11/09/18</w:t>
            </w:r>
          </w:p>
          <w:p w:rsidR="008D21F3" w:rsidRPr="004C3F39" w:rsidRDefault="008D21F3" w:rsidP="00A54105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4C3F39">
              <w:rPr>
                <w:rFonts w:ascii="Verdana" w:hAnsi="Verdana"/>
                <w:sz w:val="20"/>
                <w:szCs w:val="20"/>
              </w:rPr>
              <w:t>07/11/18</w:t>
            </w:r>
          </w:p>
          <w:p w:rsidR="004C3F39" w:rsidRPr="004C3F39" w:rsidRDefault="00CA597F" w:rsidP="00CA59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5pm, Newcastle Civic Centre</w:t>
            </w:r>
          </w:p>
        </w:tc>
        <w:tc>
          <w:tcPr>
            <w:tcW w:w="675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7B5C8D">
      <w:pPr>
        <w:tabs>
          <w:tab w:val="left" w:pos="2268"/>
          <w:tab w:val="left" w:pos="5103"/>
        </w:tabs>
        <w:rPr>
          <w:lang w:eastAsia="en-GB"/>
        </w:rPr>
      </w:pPr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68" w:rsidRDefault="00D77968">
      <w:r>
        <w:separator/>
      </w:r>
    </w:p>
  </w:endnote>
  <w:endnote w:type="continuationSeparator" w:id="0">
    <w:p w:rsidR="00D77968" w:rsidRDefault="00D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8B" w:rsidRDefault="00E5638B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38B" w:rsidRDefault="00E5638B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8B" w:rsidRPr="005A7653" w:rsidRDefault="00E5638B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 w:rsidR="00326F27"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E5638B" w:rsidRPr="005A7653" w:rsidRDefault="00F2329A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41B4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E5638B" w:rsidRPr="005A7653" w:rsidRDefault="00E5638B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68" w:rsidRDefault="00D77968">
      <w:r>
        <w:separator/>
      </w:r>
    </w:p>
  </w:footnote>
  <w:footnote w:type="continuationSeparator" w:id="0">
    <w:p w:rsidR="00D77968" w:rsidRDefault="00D7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8B" w:rsidRDefault="00F2329A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D2C"/>
    <w:multiLevelType w:val="hybridMultilevel"/>
    <w:tmpl w:val="2176F976"/>
    <w:lvl w:ilvl="0" w:tplc="864C735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DF7"/>
    <w:multiLevelType w:val="hybridMultilevel"/>
    <w:tmpl w:val="9D9CEC0C"/>
    <w:lvl w:ilvl="0" w:tplc="EC50520A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F53C4"/>
    <w:multiLevelType w:val="hybridMultilevel"/>
    <w:tmpl w:val="AC3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6462"/>
    <w:multiLevelType w:val="hybridMultilevel"/>
    <w:tmpl w:val="796EEE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A1B"/>
    <w:multiLevelType w:val="hybridMultilevel"/>
    <w:tmpl w:val="306ABDD6"/>
    <w:lvl w:ilvl="0" w:tplc="93C6769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0CAF"/>
    <w:multiLevelType w:val="hybridMultilevel"/>
    <w:tmpl w:val="AA36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95DC6"/>
    <w:multiLevelType w:val="hybridMultilevel"/>
    <w:tmpl w:val="73B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A36B7"/>
    <w:multiLevelType w:val="hybridMultilevel"/>
    <w:tmpl w:val="AD6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E446F"/>
    <w:multiLevelType w:val="hybridMultilevel"/>
    <w:tmpl w:val="5D4A4A5A"/>
    <w:lvl w:ilvl="0" w:tplc="7ADE330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81CD5"/>
    <w:multiLevelType w:val="hybridMultilevel"/>
    <w:tmpl w:val="BA304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8044B0"/>
    <w:multiLevelType w:val="hybridMultilevel"/>
    <w:tmpl w:val="1E32C1C8"/>
    <w:lvl w:ilvl="0" w:tplc="DBAE264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6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C5"/>
    <w:rsid w:val="0003685C"/>
    <w:rsid w:val="0005393E"/>
    <w:rsid w:val="00081400"/>
    <w:rsid w:val="00095C64"/>
    <w:rsid w:val="000A0895"/>
    <w:rsid w:val="000A2720"/>
    <w:rsid w:val="000D296A"/>
    <w:rsid w:val="000D3B8D"/>
    <w:rsid w:val="0010119B"/>
    <w:rsid w:val="00106900"/>
    <w:rsid w:val="00115C41"/>
    <w:rsid w:val="0013331C"/>
    <w:rsid w:val="00184AF2"/>
    <w:rsid w:val="001A244C"/>
    <w:rsid w:val="001C02EC"/>
    <w:rsid w:val="001C4A48"/>
    <w:rsid w:val="001D26B0"/>
    <w:rsid w:val="001E2B85"/>
    <w:rsid w:val="00204EDE"/>
    <w:rsid w:val="00207ABA"/>
    <w:rsid w:val="002136F7"/>
    <w:rsid w:val="00221ADF"/>
    <w:rsid w:val="00243C82"/>
    <w:rsid w:val="00246CBC"/>
    <w:rsid w:val="00266B61"/>
    <w:rsid w:val="00273E2F"/>
    <w:rsid w:val="0028101C"/>
    <w:rsid w:val="002B5118"/>
    <w:rsid w:val="002D1179"/>
    <w:rsid w:val="002D18D5"/>
    <w:rsid w:val="00300722"/>
    <w:rsid w:val="00303E25"/>
    <w:rsid w:val="00306CC3"/>
    <w:rsid w:val="00326F27"/>
    <w:rsid w:val="00327AE0"/>
    <w:rsid w:val="00336C25"/>
    <w:rsid w:val="00337691"/>
    <w:rsid w:val="00384637"/>
    <w:rsid w:val="003C1574"/>
    <w:rsid w:val="00402754"/>
    <w:rsid w:val="00412E27"/>
    <w:rsid w:val="0041482B"/>
    <w:rsid w:val="00453435"/>
    <w:rsid w:val="00455308"/>
    <w:rsid w:val="0046511E"/>
    <w:rsid w:val="004805B4"/>
    <w:rsid w:val="0048579E"/>
    <w:rsid w:val="00486708"/>
    <w:rsid w:val="00495848"/>
    <w:rsid w:val="004A28F4"/>
    <w:rsid w:val="004A3E61"/>
    <w:rsid w:val="004B052C"/>
    <w:rsid w:val="004B58B8"/>
    <w:rsid w:val="004C3061"/>
    <w:rsid w:val="004C3F39"/>
    <w:rsid w:val="004C7E16"/>
    <w:rsid w:val="004E0388"/>
    <w:rsid w:val="00521366"/>
    <w:rsid w:val="0052173E"/>
    <w:rsid w:val="00526D90"/>
    <w:rsid w:val="005444E1"/>
    <w:rsid w:val="0055205A"/>
    <w:rsid w:val="00575AE5"/>
    <w:rsid w:val="00580832"/>
    <w:rsid w:val="005877A0"/>
    <w:rsid w:val="0059174A"/>
    <w:rsid w:val="00596543"/>
    <w:rsid w:val="00596BD6"/>
    <w:rsid w:val="005A32F1"/>
    <w:rsid w:val="005A7653"/>
    <w:rsid w:val="005B1F00"/>
    <w:rsid w:val="005C5332"/>
    <w:rsid w:val="005D766F"/>
    <w:rsid w:val="00602E56"/>
    <w:rsid w:val="00606BAC"/>
    <w:rsid w:val="00622B14"/>
    <w:rsid w:val="00626A1C"/>
    <w:rsid w:val="0063334D"/>
    <w:rsid w:val="006334D2"/>
    <w:rsid w:val="006366D4"/>
    <w:rsid w:val="00646150"/>
    <w:rsid w:val="006849FA"/>
    <w:rsid w:val="00695D1E"/>
    <w:rsid w:val="00696EF1"/>
    <w:rsid w:val="006B41E6"/>
    <w:rsid w:val="006B6D81"/>
    <w:rsid w:val="006C35BD"/>
    <w:rsid w:val="006E2A65"/>
    <w:rsid w:val="006E3EC3"/>
    <w:rsid w:val="006F2C96"/>
    <w:rsid w:val="00702711"/>
    <w:rsid w:val="00713E93"/>
    <w:rsid w:val="00714C63"/>
    <w:rsid w:val="0071578D"/>
    <w:rsid w:val="007226A2"/>
    <w:rsid w:val="00734D5A"/>
    <w:rsid w:val="00763860"/>
    <w:rsid w:val="007B5C8D"/>
    <w:rsid w:val="007D5AA5"/>
    <w:rsid w:val="007E4D57"/>
    <w:rsid w:val="007F2B13"/>
    <w:rsid w:val="007F2D2C"/>
    <w:rsid w:val="007F5B30"/>
    <w:rsid w:val="00811362"/>
    <w:rsid w:val="00813B3D"/>
    <w:rsid w:val="00816FD1"/>
    <w:rsid w:val="0082192F"/>
    <w:rsid w:val="0083613F"/>
    <w:rsid w:val="0085260E"/>
    <w:rsid w:val="0085310F"/>
    <w:rsid w:val="008557DB"/>
    <w:rsid w:val="00866A08"/>
    <w:rsid w:val="008775E2"/>
    <w:rsid w:val="008851B6"/>
    <w:rsid w:val="00896FF7"/>
    <w:rsid w:val="008A01F1"/>
    <w:rsid w:val="008A758A"/>
    <w:rsid w:val="008C3FC9"/>
    <w:rsid w:val="008D21F3"/>
    <w:rsid w:val="008E035B"/>
    <w:rsid w:val="008E2B28"/>
    <w:rsid w:val="008E6DC8"/>
    <w:rsid w:val="008E7015"/>
    <w:rsid w:val="008F6DF6"/>
    <w:rsid w:val="009308FC"/>
    <w:rsid w:val="0093221D"/>
    <w:rsid w:val="00936F7B"/>
    <w:rsid w:val="00942FCA"/>
    <w:rsid w:val="00947621"/>
    <w:rsid w:val="00975FF7"/>
    <w:rsid w:val="00995251"/>
    <w:rsid w:val="009A784F"/>
    <w:rsid w:val="009B1126"/>
    <w:rsid w:val="009C15B9"/>
    <w:rsid w:val="009C38C1"/>
    <w:rsid w:val="009C4523"/>
    <w:rsid w:val="009E7FD2"/>
    <w:rsid w:val="00A07160"/>
    <w:rsid w:val="00A31132"/>
    <w:rsid w:val="00A34BBA"/>
    <w:rsid w:val="00A43589"/>
    <w:rsid w:val="00A54105"/>
    <w:rsid w:val="00A65832"/>
    <w:rsid w:val="00A67DDE"/>
    <w:rsid w:val="00A834DD"/>
    <w:rsid w:val="00A837EE"/>
    <w:rsid w:val="00A85C57"/>
    <w:rsid w:val="00AA5F97"/>
    <w:rsid w:val="00AB34E0"/>
    <w:rsid w:val="00AB53EE"/>
    <w:rsid w:val="00AC1FD3"/>
    <w:rsid w:val="00AD474E"/>
    <w:rsid w:val="00AD635C"/>
    <w:rsid w:val="00AF3D24"/>
    <w:rsid w:val="00B01B63"/>
    <w:rsid w:val="00B27828"/>
    <w:rsid w:val="00B27B8E"/>
    <w:rsid w:val="00B27D0C"/>
    <w:rsid w:val="00B31673"/>
    <w:rsid w:val="00B33693"/>
    <w:rsid w:val="00B462F3"/>
    <w:rsid w:val="00B57F4A"/>
    <w:rsid w:val="00B754DB"/>
    <w:rsid w:val="00BD63BF"/>
    <w:rsid w:val="00BF5271"/>
    <w:rsid w:val="00C00D79"/>
    <w:rsid w:val="00C11CD2"/>
    <w:rsid w:val="00C243C6"/>
    <w:rsid w:val="00C34E09"/>
    <w:rsid w:val="00C91D5D"/>
    <w:rsid w:val="00CA3531"/>
    <w:rsid w:val="00CA597F"/>
    <w:rsid w:val="00CB0DE0"/>
    <w:rsid w:val="00CB4FFE"/>
    <w:rsid w:val="00CC1DAF"/>
    <w:rsid w:val="00CD5F8D"/>
    <w:rsid w:val="00CD700B"/>
    <w:rsid w:val="00CE4D00"/>
    <w:rsid w:val="00CE7752"/>
    <w:rsid w:val="00D547AD"/>
    <w:rsid w:val="00D60D85"/>
    <w:rsid w:val="00D7452C"/>
    <w:rsid w:val="00D77968"/>
    <w:rsid w:val="00D83A04"/>
    <w:rsid w:val="00D91D2F"/>
    <w:rsid w:val="00DA358E"/>
    <w:rsid w:val="00DA727A"/>
    <w:rsid w:val="00DC0FA2"/>
    <w:rsid w:val="00DC489C"/>
    <w:rsid w:val="00DD1923"/>
    <w:rsid w:val="00DD2F70"/>
    <w:rsid w:val="00DD497D"/>
    <w:rsid w:val="00DE5621"/>
    <w:rsid w:val="00DE6F04"/>
    <w:rsid w:val="00DF13C7"/>
    <w:rsid w:val="00E002DC"/>
    <w:rsid w:val="00E145B0"/>
    <w:rsid w:val="00E15404"/>
    <w:rsid w:val="00E20FD6"/>
    <w:rsid w:val="00E36B57"/>
    <w:rsid w:val="00E43610"/>
    <w:rsid w:val="00E55C4E"/>
    <w:rsid w:val="00E5638B"/>
    <w:rsid w:val="00E569F6"/>
    <w:rsid w:val="00E57E89"/>
    <w:rsid w:val="00E87073"/>
    <w:rsid w:val="00EC48D4"/>
    <w:rsid w:val="00EC6BD8"/>
    <w:rsid w:val="00EE28E8"/>
    <w:rsid w:val="00EE3245"/>
    <w:rsid w:val="00EF0A54"/>
    <w:rsid w:val="00EF2066"/>
    <w:rsid w:val="00EF4E91"/>
    <w:rsid w:val="00F02075"/>
    <w:rsid w:val="00F21AAE"/>
    <w:rsid w:val="00F2329A"/>
    <w:rsid w:val="00F23557"/>
    <w:rsid w:val="00F4175C"/>
    <w:rsid w:val="00F44C00"/>
    <w:rsid w:val="00F476EF"/>
    <w:rsid w:val="00F76E2F"/>
    <w:rsid w:val="00F949DB"/>
    <w:rsid w:val="00F94FC5"/>
    <w:rsid w:val="00FE2F75"/>
    <w:rsid w:val="00FE3C0F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714A79-C591-43CB-9378-765291B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13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Charlton, James</cp:lastModifiedBy>
  <cp:revision>2</cp:revision>
  <cp:lastPrinted>2016-05-09T15:41:00Z</cp:lastPrinted>
  <dcterms:created xsi:type="dcterms:W3CDTF">2018-05-02T10:36:00Z</dcterms:created>
  <dcterms:modified xsi:type="dcterms:W3CDTF">2018-05-02T10:36:00Z</dcterms:modified>
</cp:coreProperties>
</file>