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D9" w:rsidRPr="00D50F27" w:rsidRDefault="00EF5FD9" w:rsidP="008D1E65">
      <w:pPr>
        <w:jc w:val="both"/>
        <w:rPr>
          <w:b/>
          <w:color w:val="7030A0"/>
          <w:sz w:val="44"/>
          <w:szCs w:val="44"/>
        </w:rPr>
      </w:pPr>
    </w:p>
    <w:p w:rsidR="003E1BD0" w:rsidRDefault="00402FBA" w:rsidP="002F5779">
      <w:pPr>
        <w:rPr>
          <w:b/>
          <w:color w:val="7030A0"/>
          <w:sz w:val="44"/>
          <w:szCs w:val="44"/>
        </w:rPr>
      </w:pPr>
      <w:r>
        <w:rPr>
          <w:b/>
          <w:color w:val="7030A0"/>
          <w:sz w:val="44"/>
          <w:szCs w:val="44"/>
        </w:rPr>
        <w:t>P</w:t>
      </w:r>
      <w:r w:rsidR="0004616D">
        <w:rPr>
          <w:b/>
          <w:color w:val="7030A0"/>
          <w:sz w:val="44"/>
          <w:szCs w:val="44"/>
        </w:rPr>
        <w:t>ost graduate certificate in finance business partnering</w:t>
      </w:r>
    </w:p>
    <w:p w:rsidR="00504896" w:rsidRDefault="00504896" w:rsidP="008D1E65">
      <w:pPr>
        <w:jc w:val="both"/>
        <w:rPr>
          <w:b/>
          <w:color w:val="7030A0"/>
          <w:sz w:val="44"/>
          <w:szCs w:val="44"/>
        </w:rPr>
      </w:pPr>
    </w:p>
    <w:p w:rsidR="00CC288A" w:rsidRDefault="00CC288A" w:rsidP="008D1E65">
      <w:pPr>
        <w:jc w:val="both"/>
        <w:rPr>
          <w:b/>
          <w:color w:val="7030A0"/>
          <w:sz w:val="44"/>
          <w:szCs w:val="44"/>
        </w:rPr>
      </w:pPr>
    </w:p>
    <w:p w:rsidR="003E1BD0" w:rsidRDefault="00FD484D" w:rsidP="008D1E65">
      <w:pPr>
        <w:jc w:val="both"/>
        <w:rPr>
          <w:b/>
          <w:color w:val="7030A0"/>
          <w:sz w:val="44"/>
          <w:szCs w:val="44"/>
        </w:rPr>
      </w:pPr>
      <w:r>
        <w:rPr>
          <w:b/>
          <w:color w:val="7030A0"/>
          <w:sz w:val="44"/>
          <w:szCs w:val="44"/>
        </w:rPr>
        <w:t xml:space="preserve">CIPFA </w:t>
      </w:r>
      <w:r w:rsidR="00CE3163">
        <w:rPr>
          <w:b/>
          <w:color w:val="7030A0"/>
          <w:sz w:val="44"/>
          <w:szCs w:val="44"/>
        </w:rPr>
        <w:t>North West Region</w:t>
      </w:r>
    </w:p>
    <w:p w:rsidR="00571562" w:rsidRDefault="00571562" w:rsidP="008D1E65">
      <w:pPr>
        <w:jc w:val="both"/>
        <w:rPr>
          <w:b/>
          <w:color w:val="7030A0"/>
          <w:sz w:val="44"/>
          <w:szCs w:val="44"/>
        </w:rPr>
      </w:pPr>
    </w:p>
    <w:p w:rsidR="00302FBA" w:rsidRDefault="00302FBA" w:rsidP="008D1E65">
      <w:pPr>
        <w:jc w:val="both"/>
        <w:rPr>
          <w:b/>
          <w:color w:val="7030A0"/>
          <w:sz w:val="44"/>
          <w:szCs w:val="44"/>
        </w:rPr>
      </w:pPr>
    </w:p>
    <w:p w:rsidR="003E1BD0" w:rsidRDefault="00833F19" w:rsidP="008D1E65">
      <w:pPr>
        <w:jc w:val="both"/>
        <w:rPr>
          <w:b/>
          <w:color w:val="7030A0"/>
          <w:sz w:val="44"/>
          <w:szCs w:val="44"/>
        </w:rPr>
      </w:pPr>
      <w:r>
        <w:rPr>
          <w:b/>
          <w:color w:val="7030A0"/>
          <w:sz w:val="44"/>
          <w:szCs w:val="44"/>
        </w:rPr>
        <w:t xml:space="preserve">January - </w:t>
      </w:r>
      <w:r w:rsidR="00402FBA">
        <w:rPr>
          <w:b/>
          <w:color w:val="7030A0"/>
          <w:sz w:val="44"/>
          <w:szCs w:val="44"/>
        </w:rPr>
        <w:t>June</w:t>
      </w:r>
      <w:r>
        <w:rPr>
          <w:b/>
          <w:color w:val="7030A0"/>
          <w:sz w:val="44"/>
          <w:szCs w:val="44"/>
        </w:rPr>
        <w:t xml:space="preserve"> 2018</w:t>
      </w:r>
    </w:p>
    <w:p w:rsidR="00C77CD4" w:rsidRDefault="00C77CD4" w:rsidP="008D1E65">
      <w:pPr>
        <w:jc w:val="both"/>
        <w:rPr>
          <w:b/>
          <w:color w:val="7030A0"/>
          <w:sz w:val="44"/>
          <w:szCs w:val="44"/>
        </w:rPr>
      </w:pPr>
    </w:p>
    <w:p w:rsidR="00C77CD4" w:rsidRPr="00D50F27" w:rsidRDefault="00C77CD4" w:rsidP="008D1E65">
      <w:pPr>
        <w:jc w:val="both"/>
        <w:rPr>
          <w:sz w:val="20"/>
          <w:szCs w:val="20"/>
        </w:rPr>
      </w:pPr>
    </w:p>
    <w:p w:rsidR="00C77CD4" w:rsidRPr="00D50F27" w:rsidRDefault="00C77CD4" w:rsidP="008D1E65">
      <w:pPr>
        <w:jc w:val="both"/>
        <w:rPr>
          <w:sz w:val="20"/>
          <w:szCs w:val="20"/>
        </w:rPr>
      </w:pPr>
    </w:p>
    <w:p w:rsidR="00515CDC" w:rsidRDefault="00515CDC" w:rsidP="008D1E65">
      <w:pPr>
        <w:jc w:val="both"/>
        <w:rPr>
          <w:b/>
          <w:sz w:val="20"/>
          <w:szCs w:val="20"/>
          <w:u w:val="single"/>
        </w:rPr>
      </w:pPr>
    </w:p>
    <w:p w:rsidR="00515CDC" w:rsidRDefault="00515CDC" w:rsidP="008D1E65">
      <w:pPr>
        <w:jc w:val="both"/>
        <w:rPr>
          <w:b/>
          <w:sz w:val="20"/>
          <w:szCs w:val="20"/>
          <w:u w:val="single"/>
        </w:rPr>
      </w:pPr>
    </w:p>
    <w:p w:rsidR="00A04F5B" w:rsidRDefault="00A04F5B" w:rsidP="008D1E65">
      <w:pPr>
        <w:jc w:val="both"/>
        <w:rPr>
          <w:b/>
          <w:sz w:val="20"/>
          <w:szCs w:val="20"/>
        </w:rPr>
      </w:pPr>
    </w:p>
    <w:p w:rsidR="00A04F5B" w:rsidRDefault="00A04F5B" w:rsidP="008D1E65">
      <w:pPr>
        <w:jc w:val="both"/>
        <w:rPr>
          <w:b/>
          <w:sz w:val="20"/>
          <w:szCs w:val="20"/>
        </w:rPr>
      </w:pPr>
    </w:p>
    <w:p w:rsidR="00A04F5B" w:rsidRDefault="00A04F5B" w:rsidP="008D1E65">
      <w:pPr>
        <w:jc w:val="both"/>
        <w:rPr>
          <w:b/>
          <w:sz w:val="20"/>
          <w:szCs w:val="20"/>
        </w:rPr>
      </w:pPr>
    </w:p>
    <w:p w:rsidR="00982F7D" w:rsidRDefault="00982F7D" w:rsidP="008D1E65">
      <w:pPr>
        <w:jc w:val="both"/>
        <w:rPr>
          <w:sz w:val="20"/>
          <w:szCs w:val="20"/>
        </w:rPr>
      </w:pPr>
      <w:r>
        <w:rPr>
          <w:sz w:val="20"/>
          <w:szCs w:val="20"/>
        </w:rPr>
        <w:br w:type="page"/>
      </w:r>
    </w:p>
    <w:p w:rsidR="000A46EE" w:rsidRDefault="000A46EE" w:rsidP="008D1E65">
      <w:pPr>
        <w:pStyle w:val="Heading1"/>
        <w:jc w:val="both"/>
      </w:pPr>
      <w:bookmarkStart w:id="0" w:name="_Toc467137832"/>
      <w:r w:rsidRPr="008148CD">
        <w:lastRenderedPageBreak/>
        <w:t>Course Outline</w:t>
      </w:r>
      <w:bookmarkEnd w:id="0"/>
    </w:p>
    <w:p w:rsidR="008148CD" w:rsidRDefault="008148CD" w:rsidP="008D1E65">
      <w:pPr>
        <w:jc w:val="both"/>
      </w:pPr>
    </w:p>
    <w:p w:rsidR="008148CD" w:rsidRPr="008148CD" w:rsidRDefault="008148CD" w:rsidP="008D1E65">
      <w:pPr>
        <w:pStyle w:val="Heading5"/>
        <w:jc w:val="both"/>
      </w:pPr>
      <w:r w:rsidRPr="008148CD">
        <w:t>About the finance business partner role</w:t>
      </w:r>
    </w:p>
    <w:p w:rsidR="000A46EE" w:rsidRDefault="000A46EE" w:rsidP="008D1E65">
      <w:pPr>
        <w:jc w:val="both"/>
        <w:rPr>
          <w:sz w:val="20"/>
          <w:szCs w:val="20"/>
        </w:rPr>
      </w:pPr>
    </w:p>
    <w:p w:rsidR="008148CD" w:rsidRPr="008148CD" w:rsidRDefault="008148CD" w:rsidP="008D1E65">
      <w:pPr>
        <w:pStyle w:val="NormalWeb"/>
        <w:shd w:val="clear" w:color="auto" w:fill="FFFFFF"/>
        <w:spacing w:before="0" w:beforeAutospacing="0" w:after="150" w:afterAutospacing="0"/>
        <w:jc w:val="both"/>
        <w:textAlignment w:val="baseline"/>
        <w:rPr>
          <w:rFonts w:ascii="Verdana" w:hAnsi="Verdana"/>
          <w:sz w:val="20"/>
          <w:szCs w:val="18"/>
        </w:rPr>
      </w:pPr>
      <w:r w:rsidRPr="008148CD">
        <w:rPr>
          <w:rFonts w:ascii="Verdana" w:hAnsi="Verdana"/>
          <w:sz w:val="20"/>
          <w:szCs w:val="18"/>
        </w:rPr>
        <w:t>CIPFA is an advocate of the development of the finance business partnering role in public bodies. Finance professionals in the public sector have developed their role by evaluating how they can best support their organisations in a strategic as well as operational sense. This adaptation to their role has enhanced the relationship between finance and non-finance professionals across the organisation, with finance professionals earning their position and putting finance at the heart of decision making.</w:t>
      </w:r>
    </w:p>
    <w:p w:rsidR="008148CD" w:rsidRDefault="008148CD" w:rsidP="008D1E65">
      <w:pPr>
        <w:pStyle w:val="NormalWeb"/>
        <w:shd w:val="clear" w:color="auto" w:fill="FFFFFF"/>
        <w:spacing w:before="0" w:beforeAutospacing="0" w:after="150" w:afterAutospacing="0"/>
        <w:jc w:val="both"/>
        <w:textAlignment w:val="baseline"/>
        <w:rPr>
          <w:rFonts w:ascii="Verdana" w:hAnsi="Verdana"/>
          <w:sz w:val="20"/>
          <w:szCs w:val="18"/>
        </w:rPr>
      </w:pPr>
      <w:r w:rsidRPr="008148CD">
        <w:rPr>
          <w:rFonts w:ascii="Verdana" w:hAnsi="Verdana"/>
          <w:sz w:val="20"/>
          <w:szCs w:val="18"/>
        </w:rPr>
        <w:t>CIPFA is delighted to be able to support this approach and to develop the different skill sets and approaches required to operate effectively as a finance business partner (FBP) through this qualification.</w:t>
      </w:r>
    </w:p>
    <w:p w:rsidR="008148CD" w:rsidRDefault="008148CD" w:rsidP="008D1E65">
      <w:pPr>
        <w:pStyle w:val="NormalWeb"/>
        <w:shd w:val="clear" w:color="auto" w:fill="FFFFFF"/>
        <w:spacing w:before="0" w:beforeAutospacing="0" w:after="150" w:afterAutospacing="0"/>
        <w:jc w:val="both"/>
        <w:textAlignment w:val="baseline"/>
        <w:rPr>
          <w:rFonts w:ascii="Verdana" w:hAnsi="Verdana"/>
          <w:sz w:val="20"/>
          <w:szCs w:val="18"/>
        </w:rPr>
      </w:pPr>
    </w:p>
    <w:p w:rsidR="008148CD" w:rsidRDefault="008148CD" w:rsidP="008D1E65">
      <w:pPr>
        <w:pStyle w:val="Heading5"/>
        <w:jc w:val="both"/>
      </w:pPr>
      <w:r>
        <w:t>About the qualification</w:t>
      </w:r>
    </w:p>
    <w:p w:rsidR="008148CD" w:rsidRDefault="008148CD" w:rsidP="008D1E65">
      <w:pPr>
        <w:jc w:val="both"/>
      </w:pPr>
    </w:p>
    <w:p w:rsidR="008148CD" w:rsidRPr="008148CD" w:rsidRDefault="008148CD" w:rsidP="008D1E65">
      <w:pPr>
        <w:pStyle w:val="NormalWeb"/>
        <w:shd w:val="clear" w:color="auto" w:fill="FFFFFF"/>
        <w:spacing w:before="0" w:beforeAutospacing="0" w:after="150" w:afterAutospacing="0"/>
        <w:jc w:val="both"/>
        <w:textAlignment w:val="baseline"/>
        <w:rPr>
          <w:rFonts w:ascii="Verdana" w:hAnsi="Verdana"/>
          <w:sz w:val="20"/>
          <w:szCs w:val="18"/>
        </w:rPr>
      </w:pPr>
      <w:r w:rsidRPr="008148CD">
        <w:rPr>
          <w:rFonts w:ascii="Verdana" w:hAnsi="Verdana"/>
          <w:sz w:val="20"/>
          <w:szCs w:val="18"/>
        </w:rPr>
        <w:t>The qualification offers a unique blend of online and classroom based training as well as providing refresher guidance on some of the technical/professional skills required of a finance business partner.</w:t>
      </w:r>
    </w:p>
    <w:p w:rsidR="008148CD" w:rsidRPr="008148CD" w:rsidRDefault="008148CD" w:rsidP="008D1E65">
      <w:pPr>
        <w:pStyle w:val="NormalWeb"/>
        <w:shd w:val="clear" w:color="auto" w:fill="FFFFFF"/>
        <w:spacing w:before="0" w:beforeAutospacing="0" w:after="150" w:afterAutospacing="0"/>
        <w:jc w:val="both"/>
        <w:textAlignment w:val="baseline"/>
        <w:rPr>
          <w:rFonts w:ascii="Verdana" w:hAnsi="Verdana"/>
          <w:sz w:val="20"/>
          <w:szCs w:val="18"/>
        </w:rPr>
      </w:pPr>
      <w:r w:rsidRPr="008148CD">
        <w:rPr>
          <w:rFonts w:ascii="Verdana" w:hAnsi="Verdana"/>
          <w:sz w:val="20"/>
          <w:szCs w:val="18"/>
        </w:rPr>
        <w:t>Once enrolled on the programme, each participant will be given access to an online learning platform containing workbooks and additional reading for each module that take them through the learning outcomes. The learning is further enhanced by face-to-face, highly discursive workshops that bring to life the learning achieved through the online platform. As part of the assessment process, delegates are tasked with completing reflective activities contained within each workbook to build up a Portfolio of Evidence. </w:t>
      </w:r>
    </w:p>
    <w:p w:rsidR="008148CD" w:rsidRDefault="008148CD" w:rsidP="008D1E65">
      <w:pPr>
        <w:pStyle w:val="NormalWeb"/>
        <w:shd w:val="clear" w:color="auto" w:fill="FFFFFF"/>
        <w:spacing w:before="0" w:beforeAutospacing="0" w:after="150" w:afterAutospacing="0"/>
        <w:jc w:val="both"/>
        <w:textAlignment w:val="baseline"/>
        <w:rPr>
          <w:rFonts w:ascii="Verdana" w:hAnsi="Verdana"/>
          <w:sz w:val="20"/>
          <w:szCs w:val="18"/>
        </w:rPr>
      </w:pPr>
      <w:r w:rsidRPr="008148CD">
        <w:rPr>
          <w:rFonts w:ascii="Verdana" w:hAnsi="Verdana"/>
          <w:sz w:val="20"/>
          <w:szCs w:val="18"/>
        </w:rPr>
        <w:t>We are committed to providing a qualification that not only arms delegates with a range of best practice knowledge and skills, but also enables them to actively apply the learning back in the workplace in whichever sector they are based.</w:t>
      </w:r>
    </w:p>
    <w:p w:rsidR="008148CD" w:rsidRPr="008148CD" w:rsidRDefault="008148CD" w:rsidP="008D1E65">
      <w:pPr>
        <w:pStyle w:val="NormalWeb"/>
        <w:shd w:val="clear" w:color="auto" w:fill="FFFFFF"/>
        <w:spacing w:before="0" w:beforeAutospacing="0" w:after="150" w:afterAutospacing="0"/>
        <w:jc w:val="both"/>
        <w:textAlignment w:val="baseline"/>
        <w:rPr>
          <w:rFonts w:ascii="Verdana" w:hAnsi="Verdana"/>
          <w:sz w:val="20"/>
          <w:szCs w:val="18"/>
        </w:rPr>
      </w:pPr>
    </w:p>
    <w:p w:rsidR="008148CD" w:rsidRDefault="008148CD" w:rsidP="008D1E65">
      <w:pPr>
        <w:pStyle w:val="Heading5"/>
        <w:jc w:val="both"/>
      </w:pPr>
      <w:r>
        <w:t>Accreditation</w:t>
      </w:r>
    </w:p>
    <w:p w:rsidR="008148CD" w:rsidRDefault="008148CD" w:rsidP="008D1E65">
      <w:pPr>
        <w:jc w:val="both"/>
      </w:pPr>
    </w:p>
    <w:p w:rsidR="008148CD" w:rsidRPr="008148CD" w:rsidRDefault="008148CD" w:rsidP="008D1E65">
      <w:pPr>
        <w:shd w:val="clear" w:color="auto" w:fill="FFFFFF"/>
        <w:spacing w:after="150"/>
        <w:jc w:val="both"/>
        <w:textAlignment w:val="baseline"/>
        <w:rPr>
          <w:sz w:val="20"/>
          <w:szCs w:val="18"/>
          <w:lang w:eastAsia="en-GB"/>
        </w:rPr>
      </w:pPr>
      <w:r w:rsidRPr="008148CD">
        <w:rPr>
          <w:sz w:val="20"/>
          <w:szCs w:val="18"/>
          <w:lang w:eastAsia="en-GB"/>
        </w:rPr>
        <w:t>To gain accreditation delegates are required to submit a portfolio of evidence and a work-based project that records:</w:t>
      </w:r>
    </w:p>
    <w:p w:rsidR="008148CD" w:rsidRPr="008148CD" w:rsidRDefault="008148CD" w:rsidP="008D1E65">
      <w:pPr>
        <w:numPr>
          <w:ilvl w:val="0"/>
          <w:numId w:val="38"/>
        </w:numPr>
        <w:shd w:val="clear" w:color="auto" w:fill="FFFFFF"/>
        <w:ind w:left="0"/>
        <w:jc w:val="both"/>
        <w:textAlignment w:val="baseline"/>
        <w:rPr>
          <w:sz w:val="20"/>
          <w:szCs w:val="18"/>
          <w:lang w:eastAsia="en-GB"/>
        </w:rPr>
      </w:pPr>
      <w:r w:rsidRPr="008148CD">
        <w:rPr>
          <w:sz w:val="20"/>
          <w:szCs w:val="18"/>
          <w:lang w:eastAsia="en-GB"/>
        </w:rPr>
        <w:t>evidence of learning and critical analysis for each module (other than module two)</w:t>
      </w:r>
      <w:r>
        <w:rPr>
          <w:sz w:val="20"/>
          <w:szCs w:val="18"/>
          <w:lang w:eastAsia="en-GB"/>
        </w:rPr>
        <w:t>,</w:t>
      </w:r>
    </w:p>
    <w:p w:rsidR="008148CD" w:rsidRPr="008148CD" w:rsidRDefault="008148CD" w:rsidP="008D1E65">
      <w:pPr>
        <w:numPr>
          <w:ilvl w:val="0"/>
          <w:numId w:val="38"/>
        </w:numPr>
        <w:shd w:val="clear" w:color="auto" w:fill="FFFFFF"/>
        <w:ind w:left="0"/>
        <w:jc w:val="both"/>
        <w:textAlignment w:val="baseline"/>
        <w:rPr>
          <w:sz w:val="20"/>
          <w:szCs w:val="18"/>
          <w:lang w:eastAsia="en-GB"/>
        </w:rPr>
      </w:pPr>
      <w:r w:rsidRPr="008148CD">
        <w:rPr>
          <w:sz w:val="20"/>
          <w:szCs w:val="18"/>
          <w:lang w:eastAsia="en-GB"/>
        </w:rPr>
        <w:t>how the skills development has been translated to the working environment</w:t>
      </w:r>
      <w:r>
        <w:rPr>
          <w:sz w:val="20"/>
          <w:szCs w:val="18"/>
          <w:lang w:eastAsia="en-GB"/>
        </w:rPr>
        <w:t>,</w:t>
      </w:r>
    </w:p>
    <w:p w:rsidR="008148CD" w:rsidRDefault="008148CD" w:rsidP="008D1E65">
      <w:pPr>
        <w:numPr>
          <w:ilvl w:val="0"/>
          <w:numId w:val="38"/>
        </w:numPr>
        <w:shd w:val="clear" w:color="auto" w:fill="FFFFFF"/>
        <w:ind w:left="0"/>
        <w:jc w:val="both"/>
        <w:textAlignment w:val="baseline"/>
        <w:rPr>
          <w:sz w:val="20"/>
          <w:szCs w:val="18"/>
          <w:lang w:eastAsia="en-GB"/>
        </w:rPr>
      </w:pPr>
      <w:r w:rsidRPr="008148CD">
        <w:rPr>
          <w:sz w:val="20"/>
          <w:szCs w:val="18"/>
          <w:lang w:eastAsia="en-GB"/>
        </w:rPr>
        <w:t>and the development of delegates’ ability to undertake specific tasks.</w:t>
      </w:r>
    </w:p>
    <w:p w:rsidR="008148CD" w:rsidRPr="008148CD" w:rsidRDefault="008148CD" w:rsidP="008D1E65">
      <w:pPr>
        <w:shd w:val="clear" w:color="auto" w:fill="FFFFFF"/>
        <w:jc w:val="both"/>
        <w:textAlignment w:val="baseline"/>
        <w:rPr>
          <w:sz w:val="20"/>
          <w:szCs w:val="18"/>
          <w:lang w:eastAsia="en-GB"/>
        </w:rPr>
      </w:pPr>
    </w:p>
    <w:p w:rsidR="008148CD" w:rsidRPr="008148CD" w:rsidRDefault="004B6D89" w:rsidP="008D1E65">
      <w:pPr>
        <w:shd w:val="clear" w:color="auto" w:fill="FFFFFF"/>
        <w:spacing w:after="150"/>
        <w:jc w:val="both"/>
        <w:textAlignment w:val="baseline"/>
        <w:rPr>
          <w:sz w:val="20"/>
          <w:szCs w:val="18"/>
          <w:lang w:eastAsia="en-GB"/>
        </w:rPr>
      </w:pPr>
      <w:r>
        <w:rPr>
          <w:sz w:val="20"/>
          <w:szCs w:val="18"/>
          <w:lang w:eastAsia="en-GB"/>
        </w:rPr>
        <w:t>Completing the qualification offers a Post Graduate</w:t>
      </w:r>
      <w:r w:rsidR="008148CD" w:rsidRPr="008148CD">
        <w:rPr>
          <w:sz w:val="20"/>
          <w:szCs w:val="18"/>
          <w:lang w:eastAsia="en-GB"/>
        </w:rPr>
        <w:t xml:space="preserve"> Certificate (level seven) in Finance Business Partnering, as well as the opportunity to apply for CIPFA Affiliate membership.</w:t>
      </w:r>
    </w:p>
    <w:p w:rsidR="008148CD" w:rsidRPr="008148CD" w:rsidRDefault="008148CD" w:rsidP="008D1E65">
      <w:pPr>
        <w:jc w:val="both"/>
      </w:pPr>
    </w:p>
    <w:p w:rsidR="008148CD" w:rsidRDefault="004B6D89" w:rsidP="008D1E65">
      <w:pPr>
        <w:pStyle w:val="Heading5"/>
        <w:jc w:val="both"/>
      </w:pPr>
      <w:r>
        <w:lastRenderedPageBreak/>
        <w:t>Modules</w:t>
      </w:r>
    </w:p>
    <w:p w:rsidR="009D5311" w:rsidRDefault="009D5311" w:rsidP="008D1E65">
      <w:pPr>
        <w:jc w:val="both"/>
      </w:pPr>
    </w:p>
    <w:p w:rsidR="004B6D89" w:rsidRDefault="009D5311" w:rsidP="008D1E65">
      <w:pPr>
        <w:jc w:val="both"/>
        <w:rPr>
          <w:sz w:val="20"/>
        </w:rPr>
      </w:pPr>
      <w:r w:rsidRPr="009D5311">
        <w:rPr>
          <w:sz w:val="20"/>
        </w:rPr>
        <w:t xml:space="preserve">The qualification contains the 8 modules below. </w:t>
      </w:r>
    </w:p>
    <w:p w:rsidR="00402FBA" w:rsidRDefault="00402FBA" w:rsidP="008D1E65">
      <w:pPr>
        <w:jc w:val="both"/>
      </w:pPr>
    </w:p>
    <w:p w:rsidR="004B6D89" w:rsidRPr="004B6D89" w:rsidRDefault="004B6D89" w:rsidP="008D1E65">
      <w:pPr>
        <w:pStyle w:val="ListParagraph"/>
        <w:numPr>
          <w:ilvl w:val="0"/>
          <w:numId w:val="39"/>
        </w:numPr>
        <w:jc w:val="both"/>
        <w:rPr>
          <w:rFonts w:ascii="Verdana" w:hAnsi="Verdana"/>
          <w:b/>
          <w:sz w:val="20"/>
          <w:szCs w:val="20"/>
        </w:rPr>
      </w:pPr>
      <w:r w:rsidRPr="004B6D89">
        <w:rPr>
          <w:rFonts w:ascii="Verdana" w:hAnsi="Verdana"/>
          <w:b/>
          <w:sz w:val="20"/>
          <w:szCs w:val="20"/>
        </w:rPr>
        <w:t>Fundamentals of business partnering</w:t>
      </w:r>
    </w:p>
    <w:p w:rsidR="004B6D89" w:rsidRDefault="004B6D89" w:rsidP="008D1E65">
      <w:pPr>
        <w:jc w:val="both"/>
        <w:rPr>
          <w:b/>
          <w:sz w:val="18"/>
          <w:szCs w:val="20"/>
        </w:rPr>
      </w:pPr>
    </w:p>
    <w:p w:rsidR="004B6D89" w:rsidRDefault="004B6D89" w:rsidP="008D1E65">
      <w:pPr>
        <w:jc w:val="both"/>
        <w:rPr>
          <w:sz w:val="20"/>
          <w:szCs w:val="18"/>
          <w:shd w:val="clear" w:color="auto" w:fill="FFFFFF"/>
        </w:rPr>
      </w:pPr>
      <w:r w:rsidRPr="004B6D89">
        <w:rPr>
          <w:sz w:val="20"/>
          <w:szCs w:val="18"/>
          <w:shd w:val="clear" w:color="auto" w:fill="FFFFFF"/>
        </w:rPr>
        <w:t>This opening module provides an overview of the role of the finance business partner (FBP) in the wider context; the key skills and behaviours that need to be demonstrated in an effective FBP; and the strategies required to successfully embed finance business partnering within the organisation.</w:t>
      </w:r>
    </w:p>
    <w:p w:rsidR="004B6D89" w:rsidRPr="004B6D89" w:rsidRDefault="004B6D89" w:rsidP="008D1E65">
      <w:pPr>
        <w:jc w:val="both"/>
        <w:rPr>
          <w:sz w:val="20"/>
          <w:szCs w:val="18"/>
          <w:shd w:val="clear" w:color="auto" w:fill="FFFFFF"/>
        </w:rPr>
      </w:pPr>
    </w:p>
    <w:p w:rsidR="004B6D89" w:rsidRDefault="004B6D89" w:rsidP="008D1E65">
      <w:pPr>
        <w:pStyle w:val="ListParagraph"/>
        <w:numPr>
          <w:ilvl w:val="0"/>
          <w:numId w:val="39"/>
        </w:numPr>
        <w:jc w:val="both"/>
        <w:rPr>
          <w:rFonts w:ascii="Verdana" w:hAnsi="Verdana"/>
          <w:b/>
          <w:sz w:val="20"/>
          <w:szCs w:val="20"/>
        </w:rPr>
      </w:pPr>
      <w:r>
        <w:rPr>
          <w:rFonts w:ascii="Verdana" w:hAnsi="Verdana"/>
          <w:b/>
          <w:sz w:val="20"/>
          <w:szCs w:val="20"/>
        </w:rPr>
        <w:t>Technical and professional s</w:t>
      </w:r>
      <w:r w:rsidRPr="004B6D89">
        <w:rPr>
          <w:rFonts w:ascii="Verdana" w:hAnsi="Verdana"/>
          <w:b/>
          <w:sz w:val="20"/>
          <w:szCs w:val="20"/>
        </w:rPr>
        <w:t>kills</w:t>
      </w:r>
    </w:p>
    <w:p w:rsidR="009D5311" w:rsidRDefault="009D5311" w:rsidP="008D1E65">
      <w:pPr>
        <w:jc w:val="both"/>
        <w:rPr>
          <w:b/>
          <w:sz w:val="20"/>
          <w:szCs w:val="20"/>
        </w:rPr>
      </w:pPr>
    </w:p>
    <w:p w:rsidR="009D5311" w:rsidRPr="009D5311" w:rsidRDefault="009D5311" w:rsidP="008D1E65">
      <w:pPr>
        <w:jc w:val="both"/>
        <w:rPr>
          <w:b/>
          <w:szCs w:val="20"/>
        </w:rPr>
      </w:pPr>
      <w:r w:rsidRPr="009D5311">
        <w:rPr>
          <w:sz w:val="20"/>
          <w:szCs w:val="18"/>
          <w:shd w:val="clear" w:color="auto" w:fill="FFFFFF"/>
        </w:rPr>
        <w:t xml:space="preserve">This module provides a refresher on the core technical and professional skills that a FBP needs to have in their toolbox to be successful in their role. These will reflect the most current guidance available and will cover hot topics of the time. </w:t>
      </w:r>
      <w:r>
        <w:rPr>
          <w:sz w:val="20"/>
          <w:szCs w:val="18"/>
          <w:shd w:val="clear" w:color="auto" w:fill="FFFFFF"/>
        </w:rPr>
        <w:t>This module is a technical refresher that is delivered through e-learning.</w:t>
      </w:r>
    </w:p>
    <w:p w:rsidR="004B6D89" w:rsidRPr="004B6D89" w:rsidRDefault="004B6D89" w:rsidP="008D1E65">
      <w:pPr>
        <w:jc w:val="both"/>
        <w:rPr>
          <w:b/>
          <w:sz w:val="20"/>
          <w:szCs w:val="20"/>
        </w:rPr>
      </w:pPr>
    </w:p>
    <w:p w:rsidR="004B6D89" w:rsidRDefault="004B6D89" w:rsidP="008D1E65">
      <w:pPr>
        <w:pStyle w:val="ListParagraph"/>
        <w:numPr>
          <w:ilvl w:val="0"/>
          <w:numId w:val="39"/>
        </w:numPr>
        <w:jc w:val="both"/>
        <w:rPr>
          <w:rFonts w:ascii="Verdana" w:hAnsi="Verdana"/>
          <w:b/>
          <w:sz w:val="20"/>
          <w:szCs w:val="20"/>
        </w:rPr>
      </w:pPr>
      <w:r>
        <w:rPr>
          <w:rFonts w:ascii="Verdana" w:hAnsi="Verdana"/>
          <w:b/>
          <w:sz w:val="20"/>
          <w:szCs w:val="20"/>
        </w:rPr>
        <w:t>Behavioural s</w:t>
      </w:r>
      <w:r w:rsidRPr="004B6D89">
        <w:rPr>
          <w:rFonts w:ascii="Verdana" w:hAnsi="Verdana"/>
          <w:b/>
          <w:sz w:val="20"/>
          <w:szCs w:val="20"/>
        </w:rPr>
        <w:t>kills –</w:t>
      </w:r>
      <w:r>
        <w:rPr>
          <w:rFonts w:ascii="Verdana" w:hAnsi="Verdana"/>
          <w:b/>
          <w:sz w:val="20"/>
          <w:szCs w:val="20"/>
        </w:rPr>
        <w:t xml:space="preserve"> e</w:t>
      </w:r>
      <w:r w:rsidRPr="004B6D89">
        <w:rPr>
          <w:rFonts w:ascii="Verdana" w:hAnsi="Verdana"/>
          <w:b/>
          <w:sz w:val="20"/>
          <w:szCs w:val="20"/>
        </w:rPr>
        <w:t xml:space="preserve">motional </w:t>
      </w:r>
      <w:r>
        <w:rPr>
          <w:rFonts w:ascii="Verdana" w:hAnsi="Verdana"/>
          <w:b/>
          <w:sz w:val="20"/>
          <w:szCs w:val="20"/>
        </w:rPr>
        <w:t>i</w:t>
      </w:r>
      <w:r w:rsidRPr="004B6D89">
        <w:rPr>
          <w:rFonts w:ascii="Verdana" w:hAnsi="Verdana"/>
          <w:b/>
          <w:sz w:val="20"/>
          <w:szCs w:val="20"/>
        </w:rPr>
        <w:t>ntelligence</w:t>
      </w:r>
    </w:p>
    <w:p w:rsidR="009D5311" w:rsidRDefault="009D5311" w:rsidP="008D1E65">
      <w:pPr>
        <w:jc w:val="both"/>
        <w:rPr>
          <w:b/>
          <w:sz w:val="20"/>
          <w:szCs w:val="20"/>
        </w:rPr>
      </w:pPr>
    </w:p>
    <w:p w:rsidR="009D5311" w:rsidRDefault="009D5311" w:rsidP="008D1E65">
      <w:pPr>
        <w:jc w:val="both"/>
        <w:rPr>
          <w:sz w:val="20"/>
          <w:szCs w:val="18"/>
          <w:shd w:val="clear" w:color="auto" w:fill="FFFFFF"/>
        </w:rPr>
      </w:pPr>
      <w:r w:rsidRPr="009D5311">
        <w:rPr>
          <w:sz w:val="20"/>
          <w:szCs w:val="18"/>
          <w:shd w:val="clear" w:color="auto" w:fill="FFFFFF"/>
        </w:rPr>
        <w:t>The finance business partner needs to be able to successfully manage internal and external clients to ensure they best met the needs of their clients. A thorough understanding of organisational relationships will be crucial. Emotional intelligence is a key skill required.</w:t>
      </w:r>
    </w:p>
    <w:p w:rsidR="004B6D89" w:rsidRPr="004B6D89" w:rsidRDefault="004B6D89" w:rsidP="008D1E65">
      <w:pPr>
        <w:pStyle w:val="ListParagraph"/>
        <w:jc w:val="both"/>
        <w:rPr>
          <w:rFonts w:ascii="Verdana" w:hAnsi="Verdana"/>
          <w:b/>
          <w:sz w:val="20"/>
          <w:szCs w:val="20"/>
        </w:rPr>
      </w:pPr>
    </w:p>
    <w:p w:rsidR="004B6D89" w:rsidRDefault="004B6D89" w:rsidP="008D1E65">
      <w:pPr>
        <w:pStyle w:val="ListParagraph"/>
        <w:numPr>
          <w:ilvl w:val="0"/>
          <w:numId w:val="39"/>
        </w:numPr>
        <w:jc w:val="both"/>
        <w:rPr>
          <w:rFonts w:ascii="Verdana" w:hAnsi="Verdana"/>
          <w:b/>
          <w:sz w:val="20"/>
          <w:szCs w:val="20"/>
        </w:rPr>
      </w:pPr>
      <w:r>
        <w:rPr>
          <w:rFonts w:ascii="Verdana" w:hAnsi="Verdana"/>
          <w:b/>
          <w:sz w:val="20"/>
          <w:szCs w:val="20"/>
        </w:rPr>
        <w:t>Influencing skills</w:t>
      </w:r>
    </w:p>
    <w:p w:rsidR="009D5311" w:rsidRDefault="009D5311" w:rsidP="008D1E65">
      <w:pPr>
        <w:jc w:val="both"/>
        <w:rPr>
          <w:b/>
          <w:sz w:val="20"/>
          <w:szCs w:val="20"/>
        </w:rPr>
      </w:pPr>
    </w:p>
    <w:p w:rsidR="009D5311" w:rsidRPr="009D5311" w:rsidRDefault="009D5311" w:rsidP="008D1E65">
      <w:pPr>
        <w:pStyle w:val="NormalWeb"/>
        <w:shd w:val="clear" w:color="auto" w:fill="FFFFFF"/>
        <w:spacing w:before="0" w:beforeAutospacing="0" w:after="150" w:afterAutospacing="0"/>
        <w:jc w:val="both"/>
        <w:textAlignment w:val="baseline"/>
        <w:rPr>
          <w:rFonts w:ascii="Verdana" w:hAnsi="Verdana"/>
          <w:sz w:val="20"/>
          <w:szCs w:val="18"/>
        </w:rPr>
      </w:pPr>
      <w:r w:rsidRPr="009D5311">
        <w:rPr>
          <w:rFonts w:ascii="Verdana" w:hAnsi="Verdana"/>
          <w:sz w:val="20"/>
          <w:szCs w:val="18"/>
        </w:rPr>
        <w:t>In today’s world of partnerships, alliances and flatter organisations, finance business partners need to increase their influencing skills at senior levels to maximise effectiveness in their roles. </w:t>
      </w:r>
    </w:p>
    <w:p w:rsidR="009D5311" w:rsidRPr="009D5311" w:rsidRDefault="009D5311" w:rsidP="008D1E65">
      <w:pPr>
        <w:pStyle w:val="NormalWeb"/>
        <w:shd w:val="clear" w:color="auto" w:fill="FFFFFF"/>
        <w:spacing w:before="0" w:beforeAutospacing="0" w:after="150" w:afterAutospacing="0"/>
        <w:jc w:val="both"/>
        <w:textAlignment w:val="baseline"/>
        <w:rPr>
          <w:rFonts w:ascii="Verdana" w:hAnsi="Verdana"/>
          <w:sz w:val="20"/>
          <w:szCs w:val="18"/>
        </w:rPr>
      </w:pPr>
      <w:r w:rsidRPr="009D5311">
        <w:rPr>
          <w:rFonts w:ascii="Verdana" w:hAnsi="Verdana"/>
          <w:sz w:val="20"/>
          <w:szCs w:val="18"/>
        </w:rPr>
        <w:t>This module introduces a range of influencing techniques which can be used by FBPs within and across organisations to help achieve more win/win outcomes in their day-to-day communications. </w:t>
      </w:r>
    </w:p>
    <w:p w:rsidR="004B6D89" w:rsidRPr="004B6D89" w:rsidRDefault="009D5311" w:rsidP="008D1E65">
      <w:pPr>
        <w:pStyle w:val="NormalWeb"/>
        <w:shd w:val="clear" w:color="auto" w:fill="FFFFFF"/>
        <w:spacing w:before="0" w:beforeAutospacing="0" w:after="150" w:afterAutospacing="0"/>
        <w:jc w:val="both"/>
        <w:textAlignment w:val="baseline"/>
        <w:rPr>
          <w:rFonts w:ascii="Verdana" w:hAnsi="Verdana"/>
          <w:b/>
          <w:sz w:val="20"/>
          <w:szCs w:val="20"/>
        </w:rPr>
      </w:pPr>
      <w:r w:rsidRPr="009D5311">
        <w:rPr>
          <w:rFonts w:ascii="Verdana" w:hAnsi="Verdana"/>
          <w:sz w:val="20"/>
          <w:szCs w:val="18"/>
        </w:rPr>
        <w:t>It helps them work out how they typically influence others, both within and outside their organisation, and gives them a wider range of options to use.</w:t>
      </w:r>
    </w:p>
    <w:p w:rsidR="004B6D89" w:rsidRDefault="004B6D89" w:rsidP="008D1E65">
      <w:pPr>
        <w:pStyle w:val="ListParagraph"/>
        <w:numPr>
          <w:ilvl w:val="0"/>
          <w:numId w:val="39"/>
        </w:numPr>
        <w:jc w:val="both"/>
        <w:rPr>
          <w:rFonts w:ascii="Verdana" w:hAnsi="Verdana"/>
          <w:b/>
          <w:sz w:val="20"/>
          <w:szCs w:val="20"/>
        </w:rPr>
      </w:pPr>
      <w:r>
        <w:rPr>
          <w:rFonts w:ascii="Verdana" w:hAnsi="Verdana"/>
          <w:b/>
          <w:sz w:val="20"/>
          <w:szCs w:val="20"/>
        </w:rPr>
        <w:t>Communication and presentation of figures</w:t>
      </w:r>
    </w:p>
    <w:p w:rsidR="009D5311" w:rsidRDefault="009D5311" w:rsidP="008D1E65">
      <w:pPr>
        <w:jc w:val="both"/>
        <w:rPr>
          <w:b/>
          <w:sz w:val="20"/>
          <w:szCs w:val="20"/>
        </w:rPr>
      </w:pPr>
    </w:p>
    <w:p w:rsidR="009D5311" w:rsidRPr="009D5311" w:rsidRDefault="009D5311" w:rsidP="008D1E65">
      <w:pPr>
        <w:pStyle w:val="NormalWeb"/>
        <w:shd w:val="clear" w:color="auto" w:fill="FFFFFF"/>
        <w:spacing w:before="0" w:beforeAutospacing="0" w:after="150" w:afterAutospacing="0"/>
        <w:jc w:val="both"/>
        <w:textAlignment w:val="baseline"/>
        <w:rPr>
          <w:rFonts w:ascii="Verdana" w:hAnsi="Verdana"/>
          <w:sz w:val="20"/>
          <w:szCs w:val="18"/>
        </w:rPr>
      </w:pPr>
      <w:r w:rsidRPr="009D5311">
        <w:rPr>
          <w:rFonts w:ascii="Verdana" w:hAnsi="Verdana"/>
          <w:sz w:val="20"/>
          <w:szCs w:val="18"/>
        </w:rPr>
        <w:t>One of the major challenges for FBPs in their reporting function is not only the production of accurate and timely financial information, but also ensuring that this information is disseminated in an understandable manner so that effective decision-making can take place. </w:t>
      </w:r>
    </w:p>
    <w:p w:rsidR="001D4E02" w:rsidRDefault="009D5311" w:rsidP="008D1E65">
      <w:pPr>
        <w:pStyle w:val="NormalWeb"/>
        <w:shd w:val="clear" w:color="auto" w:fill="FFFFFF"/>
        <w:spacing w:before="0" w:beforeAutospacing="0" w:after="150" w:afterAutospacing="0"/>
        <w:jc w:val="both"/>
        <w:textAlignment w:val="baseline"/>
        <w:rPr>
          <w:rFonts w:ascii="Verdana" w:hAnsi="Verdana"/>
          <w:sz w:val="20"/>
          <w:szCs w:val="18"/>
        </w:rPr>
      </w:pPr>
      <w:r w:rsidRPr="009D5311">
        <w:rPr>
          <w:rFonts w:ascii="Verdana" w:hAnsi="Verdana"/>
          <w:sz w:val="20"/>
          <w:szCs w:val="18"/>
        </w:rPr>
        <w:t>The aim of this module is to enable participants to present information effectively so that performance can be monitored and controlled and robust financial management maintained.</w:t>
      </w:r>
    </w:p>
    <w:p w:rsidR="00402FBA" w:rsidRPr="001D4E02" w:rsidRDefault="00402FBA" w:rsidP="008D1E65">
      <w:pPr>
        <w:pStyle w:val="NormalWeb"/>
        <w:shd w:val="clear" w:color="auto" w:fill="FFFFFF"/>
        <w:spacing w:before="0" w:beforeAutospacing="0" w:after="150" w:afterAutospacing="0"/>
        <w:jc w:val="both"/>
        <w:textAlignment w:val="baseline"/>
        <w:rPr>
          <w:rFonts w:ascii="Verdana" w:hAnsi="Verdana"/>
          <w:b/>
          <w:sz w:val="20"/>
          <w:szCs w:val="20"/>
        </w:rPr>
      </w:pPr>
    </w:p>
    <w:p w:rsidR="001D4E02" w:rsidRDefault="001D4E02" w:rsidP="008D1E65">
      <w:pPr>
        <w:jc w:val="both"/>
        <w:rPr>
          <w:b/>
          <w:sz w:val="20"/>
          <w:szCs w:val="20"/>
        </w:rPr>
      </w:pPr>
      <w:r>
        <w:rPr>
          <w:b/>
          <w:sz w:val="20"/>
          <w:szCs w:val="20"/>
        </w:rPr>
        <w:t>5a. Impact and pressures</w:t>
      </w:r>
    </w:p>
    <w:p w:rsidR="009D5311" w:rsidRDefault="009D5311" w:rsidP="008D1E65">
      <w:pPr>
        <w:jc w:val="both"/>
        <w:rPr>
          <w:b/>
          <w:sz w:val="20"/>
          <w:szCs w:val="20"/>
        </w:rPr>
      </w:pPr>
    </w:p>
    <w:p w:rsidR="009D5311" w:rsidRPr="009D5311" w:rsidRDefault="009D5311" w:rsidP="008D1E65">
      <w:pPr>
        <w:jc w:val="both"/>
        <w:rPr>
          <w:b/>
          <w:szCs w:val="20"/>
        </w:rPr>
      </w:pPr>
      <w:r w:rsidRPr="009D5311">
        <w:rPr>
          <w:sz w:val="20"/>
          <w:szCs w:val="18"/>
          <w:shd w:val="clear" w:color="auto" w:fill="FFFFFF"/>
        </w:rPr>
        <w:t>FBPs need to create a powerful impact on the people they meet and work with. Finance needs to be at the top table and when there, it needs to maximise its presence to add value. This process will enhance the role and impact of the FBP at senior levels within the organisation in supporting financial management and decision-making.</w:t>
      </w:r>
    </w:p>
    <w:p w:rsidR="001D4E02" w:rsidRDefault="001D4E02" w:rsidP="008D1E65">
      <w:pPr>
        <w:jc w:val="both"/>
        <w:rPr>
          <w:b/>
          <w:sz w:val="20"/>
          <w:szCs w:val="20"/>
        </w:rPr>
      </w:pPr>
    </w:p>
    <w:p w:rsidR="001D4E02" w:rsidRDefault="001D4E02" w:rsidP="008D1E65">
      <w:pPr>
        <w:pStyle w:val="ListParagraph"/>
        <w:numPr>
          <w:ilvl w:val="0"/>
          <w:numId w:val="39"/>
        </w:numPr>
        <w:jc w:val="both"/>
        <w:rPr>
          <w:rFonts w:ascii="Verdana" w:hAnsi="Verdana"/>
          <w:b/>
          <w:sz w:val="20"/>
          <w:szCs w:val="20"/>
        </w:rPr>
      </w:pPr>
      <w:r w:rsidRPr="001D4E02">
        <w:rPr>
          <w:rFonts w:ascii="Verdana" w:hAnsi="Verdana"/>
          <w:b/>
          <w:sz w:val="20"/>
          <w:szCs w:val="20"/>
        </w:rPr>
        <w:t>Transformational change</w:t>
      </w:r>
    </w:p>
    <w:p w:rsidR="009D5311" w:rsidRDefault="009D5311" w:rsidP="008D1E65">
      <w:pPr>
        <w:jc w:val="both"/>
        <w:rPr>
          <w:b/>
          <w:sz w:val="20"/>
          <w:szCs w:val="20"/>
        </w:rPr>
      </w:pPr>
    </w:p>
    <w:p w:rsidR="009D5311" w:rsidRPr="009D5311" w:rsidRDefault="009D5311" w:rsidP="008D1E65">
      <w:pPr>
        <w:pStyle w:val="NormalWeb"/>
        <w:shd w:val="clear" w:color="auto" w:fill="FFFFFF"/>
        <w:spacing w:before="0" w:beforeAutospacing="0" w:after="150" w:afterAutospacing="0"/>
        <w:jc w:val="both"/>
        <w:textAlignment w:val="baseline"/>
        <w:rPr>
          <w:rFonts w:ascii="Verdana" w:hAnsi="Verdana"/>
          <w:sz w:val="20"/>
          <w:szCs w:val="18"/>
        </w:rPr>
      </w:pPr>
      <w:r w:rsidRPr="009D5311">
        <w:rPr>
          <w:rFonts w:ascii="Verdana" w:hAnsi="Verdana"/>
          <w:sz w:val="20"/>
          <w:szCs w:val="18"/>
        </w:rPr>
        <w:t>This module will examine how FBPs can influence strategies for planning aimed at bringing about large scale complex change programmes. </w:t>
      </w:r>
    </w:p>
    <w:p w:rsidR="009D5311" w:rsidRPr="009D5311" w:rsidRDefault="009D5311" w:rsidP="008D1E65">
      <w:pPr>
        <w:pStyle w:val="NormalWeb"/>
        <w:shd w:val="clear" w:color="auto" w:fill="FFFFFF"/>
        <w:spacing w:before="0" w:beforeAutospacing="0" w:after="150" w:afterAutospacing="0"/>
        <w:jc w:val="both"/>
        <w:textAlignment w:val="baseline"/>
        <w:rPr>
          <w:rFonts w:ascii="Verdana" w:hAnsi="Verdana"/>
          <w:sz w:val="20"/>
          <w:szCs w:val="18"/>
        </w:rPr>
      </w:pPr>
      <w:r w:rsidRPr="009D5311">
        <w:rPr>
          <w:rFonts w:ascii="Verdana" w:hAnsi="Verdana"/>
          <w:sz w:val="20"/>
          <w:szCs w:val="18"/>
        </w:rPr>
        <w:t>As organisations undertake significant and complex change programmes, this module will analyse key success factors; the risks that have to be managed; and the pitfalls, problems and challenges.</w:t>
      </w:r>
    </w:p>
    <w:p w:rsidR="001D4E02" w:rsidRDefault="009D5311" w:rsidP="008D1E65">
      <w:pPr>
        <w:pStyle w:val="NormalWeb"/>
        <w:shd w:val="clear" w:color="auto" w:fill="FFFFFF"/>
        <w:spacing w:before="0" w:beforeAutospacing="0" w:after="150" w:afterAutospacing="0"/>
        <w:jc w:val="both"/>
        <w:textAlignment w:val="baseline"/>
        <w:rPr>
          <w:rFonts w:ascii="Verdana" w:hAnsi="Verdana"/>
          <w:sz w:val="20"/>
          <w:szCs w:val="18"/>
        </w:rPr>
      </w:pPr>
      <w:r w:rsidRPr="009D5311">
        <w:rPr>
          <w:rFonts w:ascii="Verdana" w:hAnsi="Verdana"/>
          <w:sz w:val="20"/>
          <w:szCs w:val="18"/>
        </w:rPr>
        <w:t>It uses a number of accepted models of change to help FBPs understand the practical planning and management of transformational change.</w:t>
      </w:r>
    </w:p>
    <w:p w:rsidR="002D7787" w:rsidRPr="009D5311" w:rsidRDefault="002D7787" w:rsidP="008D1E65">
      <w:pPr>
        <w:pStyle w:val="NormalWeb"/>
        <w:shd w:val="clear" w:color="auto" w:fill="FFFFFF"/>
        <w:spacing w:before="0" w:beforeAutospacing="0" w:after="150" w:afterAutospacing="0"/>
        <w:jc w:val="both"/>
        <w:textAlignment w:val="baseline"/>
        <w:rPr>
          <w:rFonts w:ascii="Verdana" w:hAnsi="Verdana"/>
          <w:color w:val="72656C"/>
          <w:sz w:val="18"/>
          <w:szCs w:val="18"/>
        </w:rPr>
      </w:pPr>
    </w:p>
    <w:p w:rsidR="001D4E02" w:rsidRDefault="001D4E02" w:rsidP="008D1E65">
      <w:pPr>
        <w:pStyle w:val="ListParagraph"/>
        <w:numPr>
          <w:ilvl w:val="0"/>
          <w:numId w:val="39"/>
        </w:numPr>
        <w:jc w:val="both"/>
        <w:rPr>
          <w:rFonts w:ascii="Verdana" w:hAnsi="Verdana"/>
          <w:b/>
          <w:sz w:val="20"/>
          <w:szCs w:val="20"/>
        </w:rPr>
      </w:pPr>
      <w:r w:rsidRPr="001D4E02">
        <w:rPr>
          <w:rFonts w:ascii="Verdana" w:hAnsi="Verdana"/>
          <w:b/>
          <w:sz w:val="20"/>
          <w:szCs w:val="20"/>
        </w:rPr>
        <w:t>Developing commercial acumen</w:t>
      </w:r>
    </w:p>
    <w:p w:rsidR="009D5311" w:rsidRDefault="009D5311" w:rsidP="008D1E65">
      <w:pPr>
        <w:jc w:val="both"/>
        <w:rPr>
          <w:b/>
          <w:sz w:val="20"/>
          <w:szCs w:val="20"/>
        </w:rPr>
      </w:pPr>
    </w:p>
    <w:p w:rsidR="004B6D89" w:rsidRPr="009D5311" w:rsidRDefault="009D5311" w:rsidP="008D1E65">
      <w:pPr>
        <w:pStyle w:val="NormalWeb"/>
        <w:shd w:val="clear" w:color="auto" w:fill="FFFFFF"/>
        <w:spacing w:before="0" w:beforeAutospacing="0" w:after="150" w:afterAutospacing="0"/>
        <w:jc w:val="both"/>
        <w:textAlignment w:val="baseline"/>
        <w:rPr>
          <w:sz w:val="28"/>
        </w:rPr>
      </w:pPr>
      <w:r w:rsidRPr="009D5311">
        <w:rPr>
          <w:rFonts w:ascii="Verdana" w:hAnsi="Verdana"/>
          <w:sz w:val="20"/>
          <w:szCs w:val="18"/>
        </w:rPr>
        <w:t>This module develops participants’ awareness of the importance of commercial acumen and skills in the modern public services and how public bodies are developing to become more commercial in their outlook and strategy. The module will provide insight into the importance of the FBP's role in supporting the move to a more commercial environment.</w:t>
      </w:r>
    </w:p>
    <w:p w:rsidR="004B6D89" w:rsidRDefault="004B6D89" w:rsidP="008D1E65">
      <w:pPr>
        <w:jc w:val="both"/>
      </w:pPr>
    </w:p>
    <w:p w:rsidR="00F952DB" w:rsidRDefault="00F952DB" w:rsidP="008D1E65">
      <w:pPr>
        <w:jc w:val="both"/>
      </w:pPr>
    </w:p>
    <w:p w:rsidR="00F952DB" w:rsidRDefault="00F952DB" w:rsidP="008D1E65">
      <w:pPr>
        <w:jc w:val="both"/>
      </w:pPr>
    </w:p>
    <w:p w:rsidR="00F952DB" w:rsidRDefault="00F952DB" w:rsidP="008D1E65">
      <w:pPr>
        <w:jc w:val="both"/>
      </w:pPr>
    </w:p>
    <w:p w:rsidR="00F952DB" w:rsidRDefault="00F952DB" w:rsidP="008D1E65">
      <w:pPr>
        <w:jc w:val="both"/>
      </w:pPr>
    </w:p>
    <w:p w:rsidR="00F952DB" w:rsidRDefault="00F952DB" w:rsidP="008D1E65">
      <w:pPr>
        <w:jc w:val="both"/>
      </w:pPr>
    </w:p>
    <w:p w:rsidR="00F952DB" w:rsidRDefault="00F952DB" w:rsidP="008D1E65">
      <w:pPr>
        <w:jc w:val="both"/>
      </w:pPr>
    </w:p>
    <w:p w:rsidR="00F952DB" w:rsidRPr="00944B93" w:rsidRDefault="00944B93" w:rsidP="008D1E65">
      <w:pPr>
        <w:jc w:val="both"/>
        <w:rPr>
          <w:u w:val="single"/>
        </w:rPr>
      </w:pPr>
      <w:r w:rsidRPr="00944B93">
        <w:rPr>
          <w:u w:val="single"/>
        </w:rPr>
        <w:t>Key Dates</w:t>
      </w:r>
    </w:p>
    <w:p w:rsidR="00944B93" w:rsidRDefault="00944B93" w:rsidP="00944B93">
      <w:pPr>
        <w:rPr>
          <w:rFonts w:ascii="Calibri" w:hAnsi="Calibri"/>
        </w:rPr>
      </w:pPr>
      <w:r>
        <w:t>Launch date       5</w:t>
      </w:r>
      <w:r>
        <w:rPr>
          <w:vertAlign w:val="superscript"/>
        </w:rPr>
        <w:t>th</w:t>
      </w:r>
      <w:r>
        <w:t xml:space="preserve"> Dec 2017        Alistair/Brendan </w:t>
      </w:r>
    </w:p>
    <w:p w:rsidR="00944B93" w:rsidRDefault="00944B93" w:rsidP="00944B93">
      <w:r>
        <w:t>Modules 1 &amp; 2   11</w:t>
      </w:r>
      <w:r>
        <w:rPr>
          <w:vertAlign w:val="superscript"/>
        </w:rPr>
        <w:t>th</w:t>
      </w:r>
      <w:r>
        <w:t xml:space="preserve"> Jan 2018       Nick Auer</w:t>
      </w:r>
    </w:p>
    <w:p w:rsidR="00944B93" w:rsidRDefault="00944B93" w:rsidP="00944B93">
      <w:r>
        <w:t>Module 3           6</w:t>
      </w:r>
      <w:r>
        <w:rPr>
          <w:vertAlign w:val="superscript"/>
        </w:rPr>
        <w:t>th</w:t>
      </w:r>
      <w:r>
        <w:t xml:space="preserve"> March 2018   Gill Barron or Gareth Batterbee</w:t>
      </w:r>
    </w:p>
    <w:p w:rsidR="00944B93" w:rsidRDefault="00944B93" w:rsidP="00944B93">
      <w:r>
        <w:t>Module 4 &amp; 5     11</w:t>
      </w:r>
      <w:r>
        <w:rPr>
          <w:vertAlign w:val="superscript"/>
        </w:rPr>
        <w:t>th</w:t>
      </w:r>
      <w:r>
        <w:t xml:space="preserve"> May 2018    Sue Carruthers</w:t>
      </w:r>
    </w:p>
    <w:p w:rsidR="00944B93" w:rsidRDefault="00944B93" w:rsidP="00944B93">
      <w:r>
        <w:t>Module 6           24</w:t>
      </w:r>
      <w:r>
        <w:rPr>
          <w:vertAlign w:val="superscript"/>
        </w:rPr>
        <w:t>th</w:t>
      </w:r>
      <w:r>
        <w:t xml:space="preserve"> July 2018      Brendan McCarron</w:t>
      </w:r>
    </w:p>
    <w:p w:rsidR="00944B93" w:rsidRDefault="00944B93" w:rsidP="00944B93">
      <w:r>
        <w:t>Assessment       26</w:t>
      </w:r>
      <w:r>
        <w:rPr>
          <w:vertAlign w:val="superscript"/>
        </w:rPr>
        <w:t>th</w:t>
      </w:r>
      <w:r>
        <w:t xml:space="preserve"> Oct 2018      </w:t>
      </w:r>
      <w:bookmarkStart w:id="1" w:name="_GoBack"/>
      <w:bookmarkEnd w:id="1"/>
      <w:r>
        <w:t>Alistair</w:t>
      </w:r>
    </w:p>
    <w:p w:rsidR="00944B93" w:rsidRPr="004B6D89" w:rsidRDefault="00944B93" w:rsidP="008D1E65">
      <w:pPr>
        <w:jc w:val="both"/>
      </w:pPr>
    </w:p>
    <w:sectPr w:rsidR="00944B93" w:rsidRPr="004B6D89" w:rsidSect="00571562">
      <w:headerReference w:type="default" r:id="rId8"/>
      <w:footerReference w:type="default" r:id="rId9"/>
      <w:pgSz w:w="11906" w:h="16838"/>
      <w:pgMar w:top="1000" w:right="1440" w:bottom="1440" w:left="1440" w:header="510"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9E" w:rsidRDefault="00125A9E" w:rsidP="00E172A6">
      <w:r>
        <w:separator/>
      </w:r>
    </w:p>
  </w:endnote>
  <w:endnote w:type="continuationSeparator" w:id="1">
    <w:p w:rsidR="00125A9E" w:rsidRDefault="00125A9E" w:rsidP="00E17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s Gothic MT">
    <w:altName w:val="Century Gothic"/>
    <w:charset w:val="00"/>
    <w:family w:val="swiss"/>
    <w:pitch w:val="variable"/>
    <w:sig w:usb0="00000001"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91" w:rsidRDefault="00516391">
    <w:pPr>
      <w:pStyle w:val="Footer"/>
    </w:pPr>
    <w:r>
      <w:rPr>
        <w:noProof/>
        <w:lang w:val="en-US"/>
      </w:rPr>
      <w:drawing>
        <wp:anchor distT="180340" distB="0" distL="114300" distR="114300" simplePos="0" relativeHeight="251658240" behindDoc="0" locked="0" layoutInCell="1" allowOverlap="0">
          <wp:simplePos x="0" y="0"/>
          <wp:positionH relativeFrom="page">
            <wp:posOffset>609600</wp:posOffset>
          </wp:positionH>
          <wp:positionV relativeFrom="paragraph">
            <wp:posOffset>-993140</wp:posOffset>
          </wp:positionV>
          <wp:extent cx="6937375" cy="163830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7375" cy="1638300"/>
                  </a:xfrm>
                  <a:prstGeom prst="rect">
                    <a:avLst/>
                  </a:prstGeom>
                  <a:noFill/>
                </pic:spPr>
              </pic:pic>
            </a:graphicData>
          </a:graphic>
        </wp:anchor>
      </w:drawing>
    </w:r>
    <w:r>
      <w:t xml:space="preserve">Page </w:t>
    </w:r>
    <w:r w:rsidR="00297EAC">
      <w:rPr>
        <w:b/>
        <w:bCs/>
      </w:rPr>
      <w:fldChar w:fldCharType="begin"/>
    </w:r>
    <w:r>
      <w:rPr>
        <w:b/>
        <w:bCs/>
      </w:rPr>
      <w:instrText xml:space="preserve"> PAGE </w:instrText>
    </w:r>
    <w:r w:rsidR="00297EAC">
      <w:rPr>
        <w:b/>
        <w:bCs/>
      </w:rPr>
      <w:fldChar w:fldCharType="separate"/>
    </w:r>
    <w:r w:rsidR="00F35452">
      <w:rPr>
        <w:b/>
        <w:bCs/>
        <w:noProof/>
      </w:rPr>
      <w:t>1</w:t>
    </w:r>
    <w:r w:rsidR="00297EAC">
      <w:rPr>
        <w:b/>
        <w:bCs/>
      </w:rPr>
      <w:fldChar w:fldCharType="end"/>
    </w:r>
    <w:r>
      <w:t xml:space="preserve"> of </w:t>
    </w:r>
    <w:r w:rsidR="00297EAC">
      <w:rPr>
        <w:b/>
        <w:bCs/>
      </w:rPr>
      <w:fldChar w:fldCharType="begin"/>
    </w:r>
    <w:r>
      <w:rPr>
        <w:b/>
        <w:bCs/>
      </w:rPr>
      <w:instrText xml:space="preserve"> NUMPAGES  </w:instrText>
    </w:r>
    <w:r w:rsidR="00297EAC">
      <w:rPr>
        <w:b/>
        <w:bCs/>
      </w:rPr>
      <w:fldChar w:fldCharType="separate"/>
    </w:r>
    <w:r w:rsidR="00F35452">
      <w:rPr>
        <w:b/>
        <w:bCs/>
        <w:noProof/>
      </w:rPr>
      <w:t>4</w:t>
    </w:r>
    <w:r w:rsidR="00297EAC">
      <w:rPr>
        <w:b/>
        <w:bCs/>
      </w:rPr>
      <w:fldChar w:fldCharType="end"/>
    </w:r>
  </w:p>
  <w:p w:rsidR="00516391" w:rsidRDefault="00516391">
    <w:pPr>
      <w:pStyle w:val="Footer"/>
    </w:pPr>
  </w:p>
  <w:p w:rsidR="00516391" w:rsidRDefault="005163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9E" w:rsidRDefault="00125A9E" w:rsidP="00E172A6">
      <w:r>
        <w:separator/>
      </w:r>
    </w:p>
  </w:footnote>
  <w:footnote w:type="continuationSeparator" w:id="1">
    <w:p w:rsidR="00125A9E" w:rsidRDefault="00125A9E" w:rsidP="00E17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91" w:rsidRDefault="00516391" w:rsidP="00EF5FD9">
    <w:pPr>
      <w:pStyle w:val="Header"/>
    </w:pPr>
    <w:r>
      <w:rPr>
        <w:noProof/>
        <w:lang w:val="en-US"/>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-114300</wp:posOffset>
          </wp:positionV>
          <wp:extent cx="7562850" cy="1162050"/>
          <wp:effectExtent l="0" t="0" r="0" b="0"/>
          <wp:wrapTight wrapText="bothSides">
            <wp:wrapPolygon edited="0">
              <wp:start x="0" y="0"/>
              <wp:lineTo x="0" y="21246"/>
              <wp:lineTo x="21546" y="21246"/>
              <wp:lineTo x="215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 t="9630" r="-252"/>
                  <a:stretch/>
                </pic:blipFill>
                <pic:spPr bwMode="auto">
                  <a:xfrm>
                    <a:off x="0" y="0"/>
                    <a:ext cx="7562850" cy="1162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A1C"/>
    <w:multiLevelType w:val="hybridMultilevel"/>
    <w:tmpl w:val="792AD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BB01B1"/>
    <w:multiLevelType w:val="hybridMultilevel"/>
    <w:tmpl w:val="474A3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AC0E23"/>
    <w:multiLevelType w:val="hybridMultilevel"/>
    <w:tmpl w:val="03866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D472F9"/>
    <w:multiLevelType w:val="hybridMultilevel"/>
    <w:tmpl w:val="0CAA56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A3B1796"/>
    <w:multiLevelType w:val="hybridMultilevel"/>
    <w:tmpl w:val="FE6C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A05E5"/>
    <w:multiLevelType w:val="multilevel"/>
    <w:tmpl w:val="8894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67D74"/>
    <w:multiLevelType w:val="hybridMultilevel"/>
    <w:tmpl w:val="37BEED2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nsid w:val="10F66ADB"/>
    <w:multiLevelType w:val="hybridMultilevel"/>
    <w:tmpl w:val="76E6F138"/>
    <w:lvl w:ilvl="0" w:tplc="FFFFFFFF">
      <w:start w:val="1"/>
      <w:numFmt w:val="bullet"/>
      <w:pStyle w:val="Dot1Red"/>
      <w:lvlText w:val=""/>
      <w:lvlJc w:val="left"/>
      <w:pPr>
        <w:tabs>
          <w:tab w:val="num" w:pos="1296"/>
        </w:tabs>
        <w:ind w:left="1296" w:hanging="576"/>
      </w:pPr>
      <w:rPr>
        <w:rFonts w:ascii="Wingdings" w:hAnsi="Wingdings" w:hint="default"/>
        <w:color w:val="FF33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7501CC2"/>
    <w:multiLevelType w:val="hybridMultilevel"/>
    <w:tmpl w:val="D4B23504"/>
    <w:lvl w:ilvl="0" w:tplc="9B4C2CCC">
      <w:start w:val="1"/>
      <w:numFmt w:val="bullet"/>
      <w:pStyle w:val="dot1red0"/>
      <w:lvlText w:val=""/>
      <w:lvlJc w:val="left"/>
      <w:pPr>
        <w:tabs>
          <w:tab w:val="num" w:pos="927"/>
        </w:tabs>
        <w:ind w:left="927" w:hanging="360"/>
      </w:pPr>
      <w:rPr>
        <w:rFonts w:ascii="Symbol" w:hAnsi="Symbol" w:hint="default"/>
        <w:sz w:val="20"/>
      </w:rPr>
    </w:lvl>
    <w:lvl w:ilvl="1" w:tplc="08090019">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9">
    <w:nsid w:val="18EF500B"/>
    <w:multiLevelType w:val="hybridMultilevel"/>
    <w:tmpl w:val="4BF0B38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0">
    <w:nsid w:val="22C47329"/>
    <w:multiLevelType w:val="hybridMultilevel"/>
    <w:tmpl w:val="7F54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C667A"/>
    <w:multiLevelType w:val="hybridMultilevel"/>
    <w:tmpl w:val="BC885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5AB53A1"/>
    <w:multiLevelType w:val="hybridMultilevel"/>
    <w:tmpl w:val="2DB4B70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26E14DBF"/>
    <w:multiLevelType w:val="hybridMultilevel"/>
    <w:tmpl w:val="D7CE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1C3220"/>
    <w:multiLevelType w:val="hybridMultilevel"/>
    <w:tmpl w:val="5758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9601DE"/>
    <w:multiLevelType w:val="hybridMultilevel"/>
    <w:tmpl w:val="A692C03A"/>
    <w:lvl w:ilvl="0" w:tplc="77B4BF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3E2F82"/>
    <w:multiLevelType w:val="hybridMultilevel"/>
    <w:tmpl w:val="780A9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1A77E0"/>
    <w:multiLevelType w:val="hybridMultilevel"/>
    <w:tmpl w:val="54522D1A"/>
    <w:lvl w:ilvl="0" w:tplc="08090001">
      <w:start w:val="1"/>
      <w:numFmt w:val="bullet"/>
      <w:lvlText w:val=""/>
      <w:lvlJc w:val="left"/>
      <w:pPr>
        <w:tabs>
          <w:tab w:val="num" w:pos="2160"/>
        </w:tabs>
        <w:ind w:left="2160" w:hanging="360"/>
      </w:pPr>
      <w:rPr>
        <w:rFonts w:ascii="Symbol" w:hAnsi="Symbol" w:hint="default"/>
        <w:color w:val="auto"/>
      </w:rPr>
    </w:lvl>
    <w:lvl w:ilvl="1" w:tplc="08090001">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3F7598B"/>
    <w:multiLevelType w:val="hybridMultilevel"/>
    <w:tmpl w:val="0630A978"/>
    <w:lvl w:ilvl="0" w:tplc="F8B035C6">
      <w:start w:val="1"/>
      <w:numFmt w:val="bullet"/>
      <w:lvlText w:val="•"/>
      <w:lvlJc w:val="left"/>
      <w:pPr>
        <w:tabs>
          <w:tab w:val="num" w:pos="720"/>
        </w:tabs>
        <w:ind w:left="720" w:hanging="360"/>
      </w:pPr>
      <w:rPr>
        <w:rFonts w:ascii="Arial" w:hAnsi="Arial" w:hint="default"/>
      </w:rPr>
    </w:lvl>
    <w:lvl w:ilvl="1" w:tplc="6EFAFFE6" w:tentative="1">
      <w:start w:val="1"/>
      <w:numFmt w:val="bullet"/>
      <w:lvlText w:val="•"/>
      <w:lvlJc w:val="left"/>
      <w:pPr>
        <w:tabs>
          <w:tab w:val="num" w:pos="1440"/>
        </w:tabs>
        <w:ind w:left="1440" w:hanging="360"/>
      </w:pPr>
      <w:rPr>
        <w:rFonts w:ascii="Arial" w:hAnsi="Arial" w:hint="default"/>
      </w:rPr>
    </w:lvl>
    <w:lvl w:ilvl="2" w:tplc="B9D0E75C" w:tentative="1">
      <w:start w:val="1"/>
      <w:numFmt w:val="bullet"/>
      <w:lvlText w:val="•"/>
      <w:lvlJc w:val="left"/>
      <w:pPr>
        <w:tabs>
          <w:tab w:val="num" w:pos="2160"/>
        </w:tabs>
        <w:ind w:left="2160" w:hanging="360"/>
      </w:pPr>
      <w:rPr>
        <w:rFonts w:ascii="Arial" w:hAnsi="Arial" w:hint="default"/>
      </w:rPr>
    </w:lvl>
    <w:lvl w:ilvl="3" w:tplc="7C58C0D8" w:tentative="1">
      <w:start w:val="1"/>
      <w:numFmt w:val="bullet"/>
      <w:lvlText w:val="•"/>
      <w:lvlJc w:val="left"/>
      <w:pPr>
        <w:tabs>
          <w:tab w:val="num" w:pos="2880"/>
        </w:tabs>
        <w:ind w:left="2880" w:hanging="360"/>
      </w:pPr>
      <w:rPr>
        <w:rFonts w:ascii="Arial" w:hAnsi="Arial" w:hint="default"/>
      </w:rPr>
    </w:lvl>
    <w:lvl w:ilvl="4" w:tplc="B5841CBE" w:tentative="1">
      <w:start w:val="1"/>
      <w:numFmt w:val="bullet"/>
      <w:lvlText w:val="•"/>
      <w:lvlJc w:val="left"/>
      <w:pPr>
        <w:tabs>
          <w:tab w:val="num" w:pos="3600"/>
        </w:tabs>
        <w:ind w:left="3600" w:hanging="360"/>
      </w:pPr>
      <w:rPr>
        <w:rFonts w:ascii="Arial" w:hAnsi="Arial" w:hint="default"/>
      </w:rPr>
    </w:lvl>
    <w:lvl w:ilvl="5" w:tplc="EEA27C20" w:tentative="1">
      <w:start w:val="1"/>
      <w:numFmt w:val="bullet"/>
      <w:lvlText w:val="•"/>
      <w:lvlJc w:val="left"/>
      <w:pPr>
        <w:tabs>
          <w:tab w:val="num" w:pos="4320"/>
        </w:tabs>
        <w:ind w:left="4320" w:hanging="360"/>
      </w:pPr>
      <w:rPr>
        <w:rFonts w:ascii="Arial" w:hAnsi="Arial" w:hint="default"/>
      </w:rPr>
    </w:lvl>
    <w:lvl w:ilvl="6" w:tplc="617A17BC" w:tentative="1">
      <w:start w:val="1"/>
      <w:numFmt w:val="bullet"/>
      <w:lvlText w:val="•"/>
      <w:lvlJc w:val="left"/>
      <w:pPr>
        <w:tabs>
          <w:tab w:val="num" w:pos="5040"/>
        </w:tabs>
        <w:ind w:left="5040" w:hanging="360"/>
      </w:pPr>
      <w:rPr>
        <w:rFonts w:ascii="Arial" w:hAnsi="Arial" w:hint="default"/>
      </w:rPr>
    </w:lvl>
    <w:lvl w:ilvl="7" w:tplc="FFDC3B0C" w:tentative="1">
      <w:start w:val="1"/>
      <w:numFmt w:val="bullet"/>
      <w:lvlText w:val="•"/>
      <w:lvlJc w:val="left"/>
      <w:pPr>
        <w:tabs>
          <w:tab w:val="num" w:pos="5760"/>
        </w:tabs>
        <w:ind w:left="5760" w:hanging="360"/>
      </w:pPr>
      <w:rPr>
        <w:rFonts w:ascii="Arial" w:hAnsi="Arial" w:hint="default"/>
      </w:rPr>
    </w:lvl>
    <w:lvl w:ilvl="8" w:tplc="B93CAD3C" w:tentative="1">
      <w:start w:val="1"/>
      <w:numFmt w:val="bullet"/>
      <w:lvlText w:val="•"/>
      <w:lvlJc w:val="left"/>
      <w:pPr>
        <w:tabs>
          <w:tab w:val="num" w:pos="6480"/>
        </w:tabs>
        <w:ind w:left="6480" w:hanging="360"/>
      </w:pPr>
      <w:rPr>
        <w:rFonts w:ascii="Arial" w:hAnsi="Arial" w:hint="default"/>
      </w:rPr>
    </w:lvl>
  </w:abstractNum>
  <w:abstractNum w:abstractNumId="19">
    <w:nsid w:val="388D2729"/>
    <w:multiLevelType w:val="hybridMultilevel"/>
    <w:tmpl w:val="12BE7700"/>
    <w:lvl w:ilvl="0" w:tplc="AFE2E5EC">
      <w:start w:val="1"/>
      <w:numFmt w:val="bullet"/>
      <w:lvlText w:val="•"/>
      <w:lvlJc w:val="left"/>
      <w:pPr>
        <w:tabs>
          <w:tab w:val="num" w:pos="720"/>
        </w:tabs>
        <w:ind w:left="720" w:hanging="360"/>
      </w:pPr>
      <w:rPr>
        <w:rFonts w:ascii="Arial" w:hAnsi="Arial" w:hint="default"/>
      </w:rPr>
    </w:lvl>
    <w:lvl w:ilvl="1" w:tplc="23165BC8" w:tentative="1">
      <w:start w:val="1"/>
      <w:numFmt w:val="bullet"/>
      <w:lvlText w:val="•"/>
      <w:lvlJc w:val="left"/>
      <w:pPr>
        <w:tabs>
          <w:tab w:val="num" w:pos="1440"/>
        </w:tabs>
        <w:ind w:left="1440" w:hanging="360"/>
      </w:pPr>
      <w:rPr>
        <w:rFonts w:ascii="Arial" w:hAnsi="Arial" w:hint="default"/>
      </w:rPr>
    </w:lvl>
    <w:lvl w:ilvl="2" w:tplc="A17C910A" w:tentative="1">
      <w:start w:val="1"/>
      <w:numFmt w:val="bullet"/>
      <w:lvlText w:val="•"/>
      <w:lvlJc w:val="left"/>
      <w:pPr>
        <w:tabs>
          <w:tab w:val="num" w:pos="2160"/>
        </w:tabs>
        <w:ind w:left="2160" w:hanging="360"/>
      </w:pPr>
      <w:rPr>
        <w:rFonts w:ascii="Arial" w:hAnsi="Arial" w:hint="default"/>
      </w:rPr>
    </w:lvl>
    <w:lvl w:ilvl="3" w:tplc="C3FE9B14" w:tentative="1">
      <w:start w:val="1"/>
      <w:numFmt w:val="bullet"/>
      <w:lvlText w:val="•"/>
      <w:lvlJc w:val="left"/>
      <w:pPr>
        <w:tabs>
          <w:tab w:val="num" w:pos="2880"/>
        </w:tabs>
        <w:ind w:left="2880" w:hanging="360"/>
      </w:pPr>
      <w:rPr>
        <w:rFonts w:ascii="Arial" w:hAnsi="Arial" w:hint="default"/>
      </w:rPr>
    </w:lvl>
    <w:lvl w:ilvl="4" w:tplc="E3D2A7DE" w:tentative="1">
      <w:start w:val="1"/>
      <w:numFmt w:val="bullet"/>
      <w:lvlText w:val="•"/>
      <w:lvlJc w:val="left"/>
      <w:pPr>
        <w:tabs>
          <w:tab w:val="num" w:pos="3600"/>
        </w:tabs>
        <w:ind w:left="3600" w:hanging="360"/>
      </w:pPr>
      <w:rPr>
        <w:rFonts w:ascii="Arial" w:hAnsi="Arial" w:hint="default"/>
      </w:rPr>
    </w:lvl>
    <w:lvl w:ilvl="5" w:tplc="9FDE9F0A" w:tentative="1">
      <w:start w:val="1"/>
      <w:numFmt w:val="bullet"/>
      <w:lvlText w:val="•"/>
      <w:lvlJc w:val="left"/>
      <w:pPr>
        <w:tabs>
          <w:tab w:val="num" w:pos="4320"/>
        </w:tabs>
        <w:ind w:left="4320" w:hanging="360"/>
      </w:pPr>
      <w:rPr>
        <w:rFonts w:ascii="Arial" w:hAnsi="Arial" w:hint="default"/>
      </w:rPr>
    </w:lvl>
    <w:lvl w:ilvl="6" w:tplc="D04C85A4" w:tentative="1">
      <w:start w:val="1"/>
      <w:numFmt w:val="bullet"/>
      <w:lvlText w:val="•"/>
      <w:lvlJc w:val="left"/>
      <w:pPr>
        <w:tabs>
          <w:tab w:val="num" w:pos="5040"/>
        </w:tabs>
        <w:ind w:left="5040" w:hanging="360"/>
      </w:pPr>
      <w:rPr>
        <w:rFonts w:ascii="Arial" w:hAnsi="Arial" w:hint="default"/>
      </w:rPr>
    </w:lvl>
    <w:lvl w:ilvl="7" w:tplc="6E3EC8CA" w:tentative="1">
      <w:start w:val="1"/>
      <w:numFmt w:val="bullet"/>
      <w:lvlText w:val="•"/>
      <w:lvlJc w:val="left"/>
      <w:pPr>
        <w:tabs>
          <w:tab w:val="num" w:pos="5760"/>
        </w:tabs>
        <w:ind w:left="5760" w:hanging="360"/>
      </w:pPr>
      <w:rPr>
        <w:rFonts w:ascii="Arial" w:hAnsi="Arial" w:hint="default"/>
      </w:rPr>
    </w:lvl>
    <w:lvl w:ilvl="8" w:tplc="AB28AB52" w:tentative="1">
      <w:start w:val="1"/>
      <w:numFmt w:val="bullet"/>
      <w:lvlText w:val="•"/>
      <w:lvlJc w:val="left"/>
      <w:pPr>
        <w:tabs>
          <w:tab w:val="num" w:pos="6480"/>
        </w:tabs>
        <w:ind w:left="6480" w:hanging="360"/>
      </w:pPr>
      <w:rPr>
        <w:rFonts w:ascii="Arial" w:hAnsi="Arial" w:hint="default"/>
      </w:rPr>
    </w:lvl>
  </w:abstractNum>
  <w:abstractNum w:abstractNumId="20">
    <w:nsid w:val="3A35461A"/>
    <w:multiLevelType w:val="hybridMultilevel"/>
    <w:tmpl w:val="0F18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D830B3"/>
    <w:multiLevelType w:val="hybridMultilevel"/>
    <w:tmpl w:val="1408E5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nsid w:val="41952037"/>
    <w:multiLevelType w:val="hybridMultilevel"/>
    <w:tmpl w:val="1FCAFE16"/>
    <w:lvl w:ilvl="0" w:tplc="04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3">
    <w:nsid w:val="42502BCF"/>
    <w:multiLevelType w:val="hybridMultilevel"/>
    <w:tmpl w:val="CE90F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3D2CEB"/>
    <w:multiLevelType w:val="hybridMultilevel"/>
    <w:tmpl w:val="BAF846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8745646"/>
    <w:multiLevelType w:val="hybridMultilevel"/>
    <w:tmpl w:val="1A0A3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054B86"/>
    <w:multiLevelType w:val="hybridMultilevel"/>
    <w:tmpl w:val="08B69F0C"/>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2710F34"/>
    <w:multiLevelType w:val="hybridMultilevel"/>
    <w:tmpl w:val="0460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544DB6"/>
    <w:multiLevelType w:val="hybridMultilevel"/>
    <w:tmpl w:val="019C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80F7D"/>
    <w:multiLevelType w:val="hybridMultilevel"/>
    <w:tmpl w:val="B922D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83A7CC8"/>
    <w:multiLevelType w:val="hybridMultilevel"/>
    <w:tmpl w:val="F6825C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783BFF"/>
    <w:multiLevelType w:val="hybridMultilevel"/>
    <w:tmpl w:val="4D0E8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843290"/>
    <w:multiLevelType w:val="multilevel"/>
    <w:tmpl w:val="EAD0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C54BAF"/>
    <w:multiLevelType w:val="hybridMultilevel"/>
    <w:tmpl w:val="652E1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DE1514E"/>
    <w:multiLevelType w:val="hybridMultilevel"/>
    <w:tmpl w:val="D0DA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A9331F"/>
    <w:multiLevelType w:val="hybridMultilevel"/>
    <w:tmpl w:val="CA3E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7230F5"/>
    <w:multiLevelType w:val="hybridMultilevel"/>
    <w:tmpl w:val="94F892BA"/>
    <w:lvl w:ilvl="0" w:tplc="08090001">
      <w:start w:val="1"/>
      <w:numFmt w:val="bullet"/>
      <w:lvlText w:val=""/>
      <w:lvlJc w:val="left"/>
      <w:pPr>
        <w:tabs>
          <w:tab w:val="num" w:pos="720"/>
        </w:tabs>
        <w:ind w:left="720" w:hanging="360"/>
      </w:pPr>
      <w:rPr>
        <w:rFonts w:ascii="Symbol" w:hAnsi="Symbol" w:hint="default"/>
      </w:rPr>
    </w:lvl>
    <w:lvl w:ilvl="1" w:tplc="0448BABC">
      <w:start w:val="1"/>
      <w:numFmt w:val="bullet"/>
      <w:lvlText w:val=""/>
      <w:lvlJc w:val="left"/>
      <w:pPr>
        <w:tabs>
          <w:tab w:val="num" w:pos="1440"/>
        </w:tabs>
        <w:ind w:left="1440" w:hanging="360"/>
      </w:pPr>
      <w:rPr>
        <w:rFonts w:ascii="Wingdings" w:hAnsi="Wingdings" w:hint="default"/>
      </w:rPr>
    </w:lvl>
    <w:lvl w:ilvl="2" w:tplc="30CC9260">
      <w:start w:val="1"/>
      <w:numFmt w:val="bullet"/>
      <w:lvlText w:val=""/>
      <w:lvlJc w:val="left"/>
      <w:pPr>
        <w:tabs>
          <w:tab w:val="num" w:pos="2160"/>
        </w:tabs>
        <w:ind w:left="2160" w:hanging="360"/>
      </w:pPr>
      <w:rPr>
        <w:rFonts w:ascii="Wingdings" w:hAnsi="Wingdings" w:hint="default"/>
      </w:rPr>
    </w:lvl>
    <w:lvl w:ilvl="3" w:tplc="033A1042">
      <w:start w:val="1"/>
      <w:numFmt w:val="bullet"/>
      <w:lvlText w:val=""/>
      <w:lvlJc w:val="left"/>
      <w:pPr>
        <w:tabs>
          <w:tab w:val="num" w:pos="2880"/>
        </w:tabs>
        <w:ind w:left="2880" w:hanging="360"/>
      </w:pPr>
      <w:rPr>
        <w:rFonts w:ascii="Wingdings" w:hAnsi="Wingdings" w:hint="default"/>
      </w:rPr>
    </w:lvl>
    <w:lvl w:ilvl="4" w:tplc="EF588AC8">
      <w:start w:val="1"/>
      <w:numFmt w:val="bullet"/>
      <w:lvlText w:val=""/>
      <w:lvlJc w:val="left"/>
      <w:pPr>
        <w:tabs>
          <w:tab w:val="num" w:pos="3600"/>
        </w:tabs>
        <w:ind w:left="3600" w:hanging="360"/>
      </w:pPr>
      <w:rPr>
        <w:rFonts w:ascii="Wingdings" w:hAnsi="Wingdings" w:hint="default"/>
      </w:rPr>
    </w:lvl>
    <w:lvl w:ilvl="5" w:tplc="BA249648">
      <w:start w:val="1"/>
      <w:numFmt w:val="bullet"/>
      <w:lvlText w:val=""/>
      <w:lvlJc w:val="left"/>
      <w:pPr>
        <w:tabs>
          <w:tab w:val="num" w:pos="4320"/>
        </w:tabs>
        <w:ind w:left="4320" w:hanging="360"/>
      </w:pPr>
      <w:rPr>
        <w:rFonts w:ascii="Wingdings" w:hAnsi="Wingdings" w:hint="default"/>
      </w:rPr>
    </w:lvl>
    <w:lvl w:ilvl="6" w:tplc="E1CE2CBA">
      <w:start w:val="1"/>
      <w:numFmt w:val="bullet"/>
      <w:lvlText w:val=""/>
      <w:lvlJc w:val="left"/>
      <w:pPr>
        <w:tabs>
          <w:tab w:val="num" w:pos="5040"/>
        </w:tabs>
        <w:ind w:left="5040" w:hanging="360"/>
      </w:pPr>
      <w:rPr>
        <w:rFonts w:ascii="Wingdings" w:hAnsi="Wingdings" w:hint="default"/>
      </w:rPr>
    </w:lvl>
    <w:lvl w:ilvl="7" w:tplc="4676A05A">
      <w:start w:val="1"/>
      <w:numFmt w:val="bullet"/>
      <w:lvlText w:val=""/>
      <w:lvlJc w:val="left"/>
      <w:pPr>
        <w:tabs>
          <w:tab w:val="num" w:pos="5760"/>
        </w:tabs>
        <w:ind w:left="5760" w:hanging="360"/>
      </w:pPr>
      <w:rPr>
        <w:rFonts w:ascii="Wingdings" w:hAnsi="Wingdings" w:hint="default"/>
      </w:rPr>
    </w:lvl>
    <w:lvl w:ilvl="8" w:tplc="11D68EA0">
      <w:start w:val="1"/>
      <w:numFmt w:val="bullet"/>
      <w:lvlText w:val=""/>
      <w:lvlJc w:val="left"/>
      <w:pPr>
        <w:tabs>
          <w:tab w:val="num" w:pos="6480"/>
        </w:tabs>
        <w:ind w:left="6480" w:hanging="360"/>
      </w:pPr>
      <w:rPr>
        <w:rFonts w:ascii="Wingdings" w:hAnsi="Wingdings" w:hint="default"/>
      </w:rPr>
    </w:lvl>
  </w:abstractNum>
  <w:abstractNum w:abstractNumId="37">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99D7DE2"/>
    <w:multiLevelType w:val="hybridMultilevel"/>
    <w:tmpl w:val="161C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5E4938"/>
    <w:multiLevelType w:val="hybridMultilevel"/>
    <w:tmpl w:val="6F6A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DE7923"/>
    <w:multiLevelType w:val="hybridMultilevel"/>
    <w:tmpl w:val="29D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6342E4"/>
    <w:multiLevelType w:val="hybridMultilevel"/>
    <w:tmpl w:val="F16AF9F6"/>
    <w:lvl w:ilvl="0" w:tplc="1CF2BF18">
      <w:start w:val="1"/>
      <w:numFmt w:val="bullet"/>
      <w:lvlText w:val="•"/>
      <w:lvlJc w:val="left"/>
      <w:pPr>
        <w:tabs>
          <w:tab w:val="num" w:pos="720"/>
        </w:tabs>
        <w:ind w:left="720" w:hanging="360"/>
      </w:pPr>
      <w:rPr>
        <w:rFonts w:ascii="Arial" w:hAnsi="Arial" w:hint="default"/>
      </w:rPr>
    </w:lvl>
    <w:lvl w:ilvl="1" w:tplc="7F242BC4" w:tentative="1">
      <w:start w:val="1"/>
      <w:numFmt w:val="bullet"/>
      <w:lvlText w:val="•"/>
      <w:lvlJc w:val="left"/>
      <w:pPr>
        <w:tabs>
          <w:tab w:val="num" w:pos="1440"/>
        </w:tabs>
        <w:ind w:left="1440" w:hanging="360"/>
      </w:pPr>
      <w:rPr>
        <w:rFonts w:ascii="Arial" w:hAnsi="Arial" w:hint="default"/>
      </w:rPr>
    </w:lvl>
    <w:lvl w:ilvl="2" w:tplc="621AF2A0" w:tentative="1">
      <w:start w:val="1"/>
      <w:numFmt w:val="bullet"/>
      <w:lvlText w:val="•"/>
      <w:lvlJc w:val="left"/>
      <w:pPr>
        <w:tabs>
          <w:tab w:val="num" w:pos="2160"/>
        </w:tabs>
        <w:ind w:left="2160" w:hanging="360"/>
      </w:pPr>
      <w:rPr>
        <w:rFonts w:ascii="Arial" w:hAnsi="Arial" w:hint="default"/>
      </w:rPr>
    </w:lvl>
    <w:lvl w:ilvl="3" w:tplc="A68E21F8" w:tentative="1">
      <w:start w:val="1"/>
      <w:numFmt w:val="bullet"/>
      <w:lvlText w:val="•"/>
      <w:lvlJc w:val="left"/>
      <w:pPr>
        <w:tabs>
          <w:tab w:val="num" w:pos="2880"/>
        </w:tabs>
        <w:ind w:left="2880" w:hanging="360"/>
      </w:pPr>
      <w:rPr>
        <w:rFonts w:ascii="Arial" w:hAnsi="Arial" w:hint="default"/>
      </w:rPr>
    </w:lvl>
    <w:lvl w:ilvl="4" w:tplc="8138BD44" w:tentative="1">
      <w:start w:val="1"/>
      <w:numFmt w:val="bullet"/>
      <w:lvlText w:val="•"/>
      <w:lvlJc w:val="left"/>
      <w:pPr>
        <w:tabs>
          <w:tab w:val="num" w:pos="3600"/>
        </w:tabs>
        <w:ind w:left="3600" w:hanging="360"/>
      </w:pPr>
      <w:rPr>
        <w:rFonts w:ascii="Arial" w:hAnsi="Arial" w:hint="default"/>
      </w:rPr>
    </w:lvl>
    <w:lvl w:ilvl="5" w:tplc="64663242" w:tentative="1">
      <w:start w:val="1"/>
      <w:numFmt w:val="bullet"/>
      <w:lvlText w:val="•"/>
      <w:lvlJc w:val="left"/>
      <w:pPr>
        <w:tabs>
          <w:tab w:val="num" w:pos="4320"/>
        </w:tabs>
        <w:ind w:left="4320" w:hanging="360"/>
      </w:pPr>
      <w:rPr>
        <w:rFonts w:ascii="Arial" w:hAnsi="Arial" w:hint="default"/>
      </w:rPr>
    </w:lvl>
    <w:lvl w:ilvl="6" w:tplc="7F3CB61A" w:tentative="1">
      <w:start w:val="1"/>
      <w:numFmt w:val="bullet"/>
      <w:lvlText w:val="•"/>
      <w:lvlJc w:val="left"/>
      <w:pPr>
        <w:tabs>
          <w:tab w:val="num" w:pos="5040"/>
        </w:tabs>
        <w:ind w:left="5040" w:hanging="360"/>
      </w:pPr>
      <w:rPr>
        <w:rFonts w:ascii="Arial" w:hAnsi="Arial" w:hint="default"/>
      </w:rPr>
    </w:lvl>
    <w:lvl w:ilvl="7" w:tplc="A1D88788" w:tentative="1">
      <w:start w:val="1"/>
      <w:numFmt w:val="bullet"/>
      <w:lvlText w:val="•"/>
      <w:lvlJc w:val="left"/>
      <w:pPr>
        <w:tabs>
          <w:tab w:val="num" w:pos="5760"/>
        </w:tabs>
        <w:ind w:left="5760" w:hanging="360"/>
      </w:pPr>
      <w:rPr>
        <w:rFonts w:ascii="Arial" w:hAnsi="Arial" w:hint="default"/>
      </w:rPr>
    </w:lvl>
    <w:lvl w:ilvl="8" w:tplc="DFA0A148" w:tentative="1">
      <w:start w:val="1"/>
      <w:numFmt w:val="bullet"/>
      <w:lvlText w:val="•"/>
      <w:lvlJc w:val="left"/>
      <w:pPr>
        <w:tabs>
          <w:tab w:val="num" w:pos="6480"/>
        </w:tabs>
        <w:ind w:left="6480" w:hanging="360"/>
      </w:pPr>
      <w:rPr>
        <w:rFonts w:ascii="Arial" w:hAnsi="Arial" w:hint="default"/>
      </w:rPr>
    </w:lvl>
  </w:abstractNum>
  <w:abstractNum w:abstractNumId="42">
    <w:nsid w:val="74216F6F"/>
    <w:multiLevelType w:val="hybridMultilevel"/>
    <w:tmpl w:val="6A802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89A7725"/>
    <w:multiLevelType w:val="hybridMultilevel"/>
    <w:tmpl w:val="4BBC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2777F7"/>
    <w:multiLevelType w:val="hybridMultilevel"/>
    <w:tmpl w:val="03AC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9"/>
  </w:num>
  <w:num w:numId="5">
    <w:abstractNumId w:val="38"/>
  </w:num>
  <w:num w:numId="6">
    <w:abstractNumId w:val="13"/>
  </w:num>
  <w:num w:numId="7">
    <w:abstractNumId w:val="23"/>
  </w:num>
  <w:num w:numId="8">
    <w:abstractNumId w:val="40"/>
  </w:num>
  <w:num w:numId="9">
    <w:abstractNumId w:val="44"/>
  </w:num>
  <w:num w:numId="10">
    <w:abstractNumId w:val="43"/>
  </w:num>
  <w:num w:numId="11">
    <w:abstractNumId w:val="0"/>
  </w:num>
  <w:num w:numId="12">
    <w:abstractNumId w:val="35"/>
  </w:num>
  <w:num w:numId="13">
    <w:abstractNumId w:val="9"/>
  </w:num>
  <w:num w:numId="14">
    <w:abstractNumId w:val="34"/>
  </w:num>
  <w:num w:numId="15">
    <w:abstractNumId w:val="30"/>
  </w:num>
  <w:num w:numId="16">
    <w:abstractNumId w:val="25"/>
  </w:num>
  <w:num w:numId="17">
    <w:abstractNumId w:val="36"/>
  </w:num>
  <w:num w:numId="18">
    <w:abstractNumId w:val="33"/>
  </w:num>
  <w:num w:numId="19">
    <w:abstractNumId w:val="29"/>
  </w:num>
  <w:num w:numId="20">
    <w:abstractNumId w:val="14"/>
  </w:num>
  <w:num w:numId="21">
    <w:abstractNumId w:val="2"/>
  </w:num>
  <w:num w:numId="22">
    <w:abstractNumId w:val="37"/>
  </w:num>
  <w:num w:numId="23">
    <w:abstractNumId w:val="32"/>
  </w:num>
  <w:num w:numId="24">
    <w:abstractNumId w:val="21"/>
  </w:num>
  <w:num w:numId="25">
    <w:abstractNumId w:val="15"/>
  </w:num>
  <w:num w:numId="26">
    <w:abstractNumId w:val="10"/>
  </w:num>
  <w:num w:numId="27">
    <w:abstractNumId w:val="20"/>
  </w:num>
  <w:num w:numId="28">
    <w:abstractNumId w:val="42"/>
  </w:num>
  <w:num w:numId="29">
    <w:abstractNumId w:val="3"/>
  </w:num>
  <w:num w:numId="30">
    <w:abstractNumId w:val="26"/>
  </w:num>
  <w:num w:numId="31">
    <w:abstractNumId w:val="24"/>
  </w:num>
  <w:num w:numId="32">
    <w:abstractNumId w:val="6"/>
  </w:num>
  <w:num w:numId="33">
    <w:abstractNumId w:val="17"/>
  </w:num>
  <w:num w:numId="34">
    <w:abstractNumId w:val="16"/>
  </w:num>
  <w:num w:numId="35">
    <w:abstractNumId w:val="12"/>
  </w:num>
  <w:num w:numId="36">
    <w:abstractNumId w:val="28"/>
  </w:num>
  <w:num w:numId="37">
    <w:abstractNumId w:val="22"/>
  </w:num>
  <w:num w:numId="38">
    <w:abstractNumId w:val="5"/>
  </w:num>
  <w:num w:numId="39">
    <w:abstractNumId w:val="1"/>
  </w:num>
  <w:num w:numId="40">
    <w:abstractNumId w:val="18"/>
  </w:num>
  <w:num w:numId="41">
    <w:abstractNumId w:val="41"/>
  </w:num>
  <w:num w:numId="42">
    <w:abstractNumId w:val="19"/>
  </w:num>
  <w:num w:numId="43">
    <w:abstractNumId w:val="27"/>
  </w:num>
  <w:num w:numId="44">
    <w:abstractNumId w:val="31"/>
  </w:num>
  <w:num w:numId="4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D50F27"/>
    <w:rsid w:val="0000043C"/>
    <w:rsid w:val="00000D04"/>
    <w:rsid w:val="0000208A"/>
    <w:rsid w:val="00005343"/>
    <w:rsid w:val="00005346"/>
    <w:rsid w:val="0000793D"/>
    <w:rsid w:val="00012F3E"/>
    <w:rsid w:val="00022602"/>
    <w:rsid w:val="000238B3"/>
    <w:rsid w:val="00024313"/>
    <w:rsid w:val="000312CC"/>
    <w:rsid w:val="0003665C"/>
    <w:rsid w:val="00041E49"/>
    <w:rsid w:val="00042BBF"/>
    <w:rsid w:val="0004616D"/>
    <w:rsid w:val="00047CF3"/>
    <w:rsid w:val="000514E8"/>
    <w:rsid w:val="00054277"/>
    <w:rsid w:val="0006258D"/>
    <w:rsid w:val="000651BF"/>
    <w:rsid w:val="000679A1"/>
    <w:rsid w:val="00071382"/>
    <w:rsid w:val="000715A7"/>
    <w:rsid w:val="00074D06"/>
    <w:rsid w:val="0007534A"/>
    <w:rsid w:val="0007564C"/>
    <w:rsid w:val="00077F49"/>
    <w:rsid w:val="00083C5F"/>
    <w:rsid w:val="00090271"/>
    <w:rsid w:val="000A1F51"/>
    <w:rsid w:val="000A46EE"/>
    <w:rsid w:val="000A4AE0"/>
    <w:rsid w:val="000A50A2"/>
    <w:rsid w:val="000A6147"/>
    <w:rsid w:val="000A75B9"/>
    <w:rsid w:val="000B2695"/>
    <w:rsid w:val="000C38D0"/>
    <w:rsid w:val="000C402B"/>
    <w:rsid w:val="000C5913"/>
    <w:rsid w:val="000C7D63"/>
    <w:rsid w:val="000D108C"/>
    <w:rsid w:val="000D7D4F"/>
    <w:rsid w:val="000F14C3"/>
    <w:rsid w:val="000F2966"/>
    <w:rsid w:val="000F309A"/>
    <w:rsid w:val="000F675E"/>
    <w:rsid w:val="000F6D71"/>
    <w:rsid w:val="000F7278"/>
    <w:rsid w:val="00101DA1"/>
    <w:rsid w:val="001032FA"/>
    <w:rsid w:val="00103AA8"/>
    <w:rsid w:val="00106235"/>
    <w:rsid w:val="001105A0"/>
    <w:rsid w:val="00111490"/>
    <w:rsid w:val="00117E73"/>
    <w:rsid w:val="00120A11"/>
    <w:rsid w:val="00120D4C"/>
    <w:rsid w:val="001225D3"/>
    <w:rsid w:val="00123A45"/>
    <w:rsid w:val="00123BFB"/>
    <w:rsid w:val="00125117"/>
    <w:rsid w:val="00125A9E"/>
    <w:rsid w:val="00125F34"/>
    <w:rsid w:val="00126B00"/>
    <w:rsid w:val="00131ED4"/>
    <w:rsid w:val="001422FF"/>
    <w:rsid w:val="001456F2"/>
    <w:rsid w:val="001500A8"/>
    <w:rsid w:val="001517A6"/>
    <w:rsid w:val="00152CE1"/>
    <w:rsid w:val="00152F96"/>
    <w:rsid w:val="00153C8E"/>
    <w:rsid w:val="00154655"/>
    <w:rsid w:val="00156675"/>
    <w:rsid w:val="001603CC"/>
    <w:rsid w:val="00162028"/>
    <w:rsid w:val="001649B8"/>
    <w:rsid w:val="00165E17"/>
    <w:rsid w:val="00167948"/>
    <w:rsid w:val="00170CC2"/>
    <w:rsid w:val="001720ED"/>
    <w:rsid w:val="00174083"/>
    <w:rsid w:val="0017520A"/>
    <w:rsid w:val="0018087E"/>
    <w:rsid w:val="00181294"/>
    <w:rsid w:val="00186103"/>
    <w:rsid w:val="001A5A52"/>
    <w:rsid w:val="001A5FC2"/>
    <w:rsid w:val="001A64BE"/>
    <w:rsid w:val="001A6CA1"/>
    <w:rsid w:val="001B3455"/>
    <w:rsid w:val="001B6C5B"/>
    <w:rsid w:val="001B6FF8"/>
    <w:rsid w:val="001C5D6B"/>
    <w:rsid w:val="001C603E"/>
    <w:rsid w:val="001C7E53"/>
    <w:rsid w:val="001D4E02"/>
    <w:rsid w:val="001D4E76"/>
    <w:rsid w:val="001E39A9"/>
    <w:rsid w:val="001F7336"/>
    <w:rsid w:val="002003EE"/>
    <w:rsid w:val="00203E5E"/>
    <w:rsid w:val="00211C43"/>
    <w:rsid w:val="00215875"/>
    <w:rsid w:val="00215B7B"/>
    <w:rsid w:val="00216039"/>
    <w:rsid w:val="00217817"/>
    <w:rsid w:val="00223B6D"/>
    <w:rsid w:val="00226C27"/>
    <w:rsid w:val="00230B41"/>
    <w:rsid w:val="00232B13"/>
    <w:rsid w:val="002335E9"/>
    <w:rsid w:val="0023585F"/>
    <w:rsid w:val="002371D0"/>
    <w:rsid w:val="00240088"/>
    <w:rsid w:val="00240A6A"/>
    <w:rsid w:val="002419F7"/>
    <w:rsid w:val="00242C14"/>
    <w:rsid w:val="00246281"/>
    <w:rsid w:val="002470ED"/>
    <w:rsid w:val="00254DF0"/>
    <w:rsid w:val="00263D82"/>
    <w:rsid w:val="00263F3B"/>
    <w:rsid w:val="0026770C"/>
    <w:rsid w:val="00270732"/>
    <w:rsid w:val="00271398"/>
    <w:rsid w:val="00273526"/>
    <w:rsid w:val="00276BD7"/>
    <w:rsid w:val="0028333B"/>
    <w:rsid w:val="00283BD4"/>
    <w:rsid w:val="00290691"/>
    <w:rsid w:val="00293766"/>
    <w:rsid w:val="00293994"/>
    <w:rsid w:val="00293F9B"/>
    <w:rsid w:val="00296FCD"/>
    <w:rsid w:val="00297EAC"/>
    <w:rsid w:val="002A2D2A"/>
    <w:rsid w:val="002A3014"/>
    <w:rsid w:val="002A42CF"/>
    <w:rsid w:val="002A4FF6"/>
    <w:rsid w:val="002A67F4"/>
    <w:rsid w:val="002A73E7"/>
    <w:rsid w:val="002A790A"/>
    <w:rsid w:val="002B02F4"/>
    <w:rsid w:val="002B0838"/>
    <w:rsid w:val="002B0A62"/>
    <w:rsid w:val="002B43C2"/>
    <w:rsid w:val="002B5526"/>
    <w:rsid w:val="002B7F9A"/>
    <w:rsid w:val="002C0B38"/>
    <w:rsid w:val="002C2978"/>
    <w:rsid w:val="002C48D6"/>
    <w:rsid w:val="002C6CBE"/>
    <w:rsid w:val="002C749E"/>
    <w:rsid w:val="002D0646"/>
    <w:rsid w:val="002D606B"/>
    <w:rsid w:val="002D6A2B"/>
    <w:rsid w:val="002D7787"/>
    <w:rsid w:val="002E193D"/>
    <w:rsid w:val="002E4090"/>
    <w:rsid w:val="002E6D84"/>
    <w:rsid w:val="002E6E75"/>
    <w:rsid w:val="002F2887"/>
    <w:rsid w:val="002F3BC4"/>
    <w:rsid w:val="002F5779"/>
    <w:rsid w:val="002F61A0"/>
    <w:rsid w:val="002F7320"/>
    <w:rsid w:val="002F73C2"/>
    <w:rsid w:val="003014FE"/>
    <w:rsid w:val="00302E2C"/>
    <w:rsid w:val="00302FBA"/>
    <w:rsid w:val="00304FEA"/>
    <w:rsid w:val="00305217"/>
    <w:rsid w:val="00310CFF"/>
    <w:rsid w:val="003138E9"/>
    <w:rsid w:val="003226CC"/>
    <w:rsid w:val="00322B6B"/>
    <w:rsid w:val="00326302"/>
    <w:rsid w:val="003301E9"/>
    <w:rsid w:val="00330674"/>
    <w:rsid w:val="00332031"/>
    <w:rsid w:val="00332FC0"/>
    <w:rsid w:val="00334527"/>
    <w:rsid w:val="00336FAD"/>
    <w:rsid w:val="00337B7B"/>
    <w:rsid w:val="00340644"/>
    <w:rsid w:val="0034185D"/>
    <w:rsid w:val="003452B2"/>
    <w:rsid w:val="003465EB"/>
    <w:rsid w:val="003570E7"/>
    <w:rsid w:val="00357366"/>
    <w:rsid w:val="00360A99"/>
    <w:rsid w:val="00363D23"/>
    <w:rsid w:val="00370471"/>
    <w:rsid w:val="00373204"/>
    <w:rsid w:val="00373932"/>
    <w:rsid w:val="00374DD0"/>
    <w:rsid w:val="00377419"/>
    <w:rsid w:val="0037744D"/>
    <w:rsid w:val="00382611"/>
    <w:rsid w:val="003901F4"/>
    <w:rsid w:val="00394266"/>
    <w:rsid w:val="003A5C60"/>
    <w:rsid w:val="003A6637"/>
    <w:rsid w:val="003B0475"/>
    <w:rsid w:val="003B1379"/>
    <w:rsid w:val="003B5AF8"/>
    <w:rsid w:val="003B62A4"/>
    <w:rsid w:val="003B7D2E"/>
    <w:rsid w:val="003C0227"/>
    <w:rsid w:val="003C111A"/>
    <w:rsid w:val="003D0CD4"/>
    <w:rsid w:val="003D150E"/>
    <w:rsid w:val="003D6635"/>
    <w:rsid w:val="003E1A79"/>
    <w:rsid w:val="003E1BD0"/>
    <w:rsid w:val="003E458A"/>
    <w:rsid w:val="003E5072"/>
    <w:rsid w:val="003E54FA"/>
    <w:rsid w:val="003E73A9"/>
    <w:rsid w:val="003F41B7"/>
    <w:rsid w:val="003F578A"/>
    <w:rsid w:val="003F61A0"/>
    <w:rsid w:val="004001D3"/>
    <w:rsid w:val="00402FBA"/>
    <w:rsid w:val="00403A7F"/>
    <w:rsid w:val="0040465D"/>
    <w:rsid w:val="00407223"/>
    <w:rsid w:val="00410505"/>
    <w:rsid w:val="004140E6"/>
    <w:rsid w:val="00414F62"/>
    <w:rsid w:val="00414F78"/>
    <w:rsid w:val="004152DC"/>
    <w:rsid w:val="00421607"/>
    <w:rsid w:val="004229EE"/>
    <w:rsid w:val="00425274"/>
    <w:rsid w:val="00425C5A"/>
    <w:rsid w:val="004266B9"/>
    <w:rsid w:val="00426A7B"/>
    <w:rsid w:val="004278AF"/>
    <w:rsid w:val="00432F88"/>
    <w:rsid w:val="00445830"/>
    <w:rsid w:val="00447BA6"/>
    <w:rsid w:val="0045296A"/>
    <w:rsid w:val="00453303"/>
    <w:rsid w:val="00456B3A"/>
    <w:rsid w:val="00456FB3"/>
    <w:rsid w:val="0045755B"/>
    <w:rsid w:val="00457DBC"/>
    <w:rsid w:val="00460CB7"/>
    <w:rsid w:val="004656B6"/>
    <w:rsid w:val="00466376"/>
    <w:rsid w:val="00470CAD"/>
    <w:rsid w:val="00472778"/>
    <w:rsid w:val="00472FEE"/>
    <w:rsid w:val="0047318C"/>
    <w:rsid w:val="00473B89"/>
    <w:rsid w:val="00475539"/>
    <w:rsid w:val="00475D7C"/>
    <w:rsid w:val="0048229D"/>
    <w:rsid w:val="00484382"/>
    <w:rsid w:val="00486833"/>
    <w:rsid w:val="00486A09"/>
    <w:rsid w:val="00487996"/>
    <w:rsid w:val="004929B2"/>
    <w:rsid w:val="00496548"/>
    <w:rsid w:val="004A28E0"/>
    <w:rsid w:val="004A2BDF"/>
    <w:rsid w:val="004A64F0"/>
    <w:rsid w:val="004A6BF8"/>
    <w:rsid w:val="004A7A56"/>
    <w:rsid w:val="004B119A"/>
    <w:rsid w:val="004B27B8"/>
    <w:rsid w:val="004B43D5"/>
    <w:rsid w:val="004B6D89"/>
    <w:rsid w:val="004B737F"/>
    <w:rsid w:val="004C2044"/>
    <w:rsid w:val="004D0777"/>
    <w:rsid w:val="004D3F4C"/>
    <w:rsid w:val="004D4575"/>
    <w:rsid w:val="004D48D6"/>
    <w:rsid w:val="004D70D6"/>
    <w:rsid w:val="004E556B"/>
    <w:rsid w:val="004E5B7F"/>
    <w:rsid w:val="004F0741"/>
    <w:rsid w:val="004F08E9"/>
    <w:rsid w:val="004F0F91"/>
    <w:rsid w:val="004F38D6"/>
    <w:rsid w:val="004F7A53"/>
    <w:rsid w:val="00501369"/>
    <w:rsid w:val="005021D5"/>
    <w:rsid w:val="00502F9A"/>
    <w:rsid w:val="00503827"/>
    <w:rsid w:val="00504896"/>
    <w:rsid w:val="00507D07"/>
    <w:rsid w:val="00512513"/>
    <w:rsid w:val="00514214"/>
    <w:rsid w:val="00514C02"/>
    <w:rsid w:val="00515CDC"/>
    <w:rsid w:val="00516391"/>
    <w:rsid w:val="00516C32"/>
    <w:rsid w:val="0052588E"/>
    <w:rsid w:val="005277F5"/>
    <w:rsid w:val="005306B5"/>
    <w:rsid w:val="00540C5A"/>
    <w:rsid w:val="00542C89"/>
    <w:rsid w:val="005451C0"/>
    <w:rsid w:val="005527D9"/>
    <w:rsid w:val="005544F7"/>
    <w:rsid w:val="005579B5"/>
    <w:rsid w:val="00560AA1"/>
    <w:rsid w:val="00566E74"/>
    <w:rsid w:val="00571562"/>
    <w:rsid w:val="0057317C"/>
    <w:rsid w:val="00573BC0"/>
    <w:rsid w:val="0058051A"/>
    <w:rsid w:val="00586E0D"/>
    <w:rsid w:val="00587D5A"/>
    <w:rsid w:val="005909D4"/>
    <w:rsid w:val="0059742B"/>
    <w:rsid w:val="005A044E"/>
    <w:rsid w:val="005A67B0"/>
    <w:rsid w:val="005A6ABF"/>
    <w:rsid w:val="005A6BBC"/>
    <w:rsid w:val="005B01CB"/>
    <w:rsid w:val="005B274F"/>
    <w:rsid w:val="005B362E"/>
    <w:rsid w:val="005B462B"/>
    <w:rsid w:val="005B555B"/>
    <w:rsid w:val="005C1C83"/>
    <w:rsid w:val="005C2889"/>
    <w:rsid w:val="005C4025"/>
    <w:rsid w:val="005C4D27"/>
    <w:rsid w:val="005C7758"/>
    <w:rsid w:val="005E1852"/>
    <w:rsid w:val="005E73EC"/>
    <w:rsid w:val="005E7832"/>
    <w:rsid w:val="005F0B3B"/>
    <w:rsid w:val="005F0DC3"/>
    <w:rsid w:val="005F1B77"/>
    <w:rsid w:val="005F1C13"/>
    <w:rsid w:val="005F54B0"/>
    <w:rsid w:val="005F688C"/>
    <w:rsid w:val="006018D9"/>
    <w:rsid w:val="00602316"/>
    <w:rsid w:val="006062BD"/>
    <w:rsid w:val="006125BE"/>
    <w:rsid w:val="00612760"/>
    <w:rsid w:val="00612EE5"/>
    <w:rsid w:val="00616D38"/>
    <w:rsid w:val="0062085C"/>
    <w:rsid w:val="0063057D"/>
    <w:rsid w:val="00630672"/>
    <w:rsid w:val="0063088A"/>
    <w:rsid w:val="006358E2"/>
    <w:rsid w:val="006377BD"/>
    <w:rsid w:val="006414BA"/>
    <w:rsid w:val="006423EF"/>
    <w:rsid w:val="00645156"/>
    <w:rsid w:val="0064536E"/>
    <w:rsid w:val="006465D0"/>
    <w:rsid w:val="00653355"/>
    <w:rsid w:val="00660D59"/>
    <w:rsid w:val="00661A0C"/>
    <w:rsid w:val="00662B4D"/>
    <w:rsid w:val="00664C00"/>
    <w:rsid w:val="00670ED5"/>
    <w:rsid w:val="00671DE7"/>
    <w:rsid w:val="00673F34"/>
    <w:rsid w:val="00675226"/>
    <w:rsid w:val="006762A9"/>
    <w:rsid w:val="006803FC"/>
    <w:rsid w:val="00682DE2"/>
    <w:rsid w:val="00697D86"/>
    <w:rsid w:val="006A0917"/>
    <w:rsid w:val="006A0E8C"/>
    <w:rsid w:val="006A2B81"/>
    <w:rsid w:val="006A52EB"/>
    <w:rsid w:val="006A5321"/>
    <w:rsid w:val="006B036D"/>
    <w:rsid w:val="006B3D21"/>
    <w:rsid w:val="006B4F4C"/>
    <w:rsid w:val="006C0C31"/>
    <w:rsid w:val="006C1660"/>
    <w:rsid w:val="006C22F3"/>
    <w:rsid w:val="006C6D36"/>
    <w:rsid w:val="006D2F15"/>
    <w:rsid w:val="006D6C26"/>
    <w:rsid w:val="006E1692"/>
    <w:rsid w:val="006E2A1D"/>
    <w:rsid w:val="006E6B78"/>
    <w:rsid w:val="006F3B43"/>
    <w:rsid w:val="006F4383"/>
    <w:rsid w:val="00702419"/>
    <w:rsid w:val="007024A2"/>
    <w:rsid w:val="0070429D"/>
    <w:rsid w:val="00713B20"/>
    <w:rsid w:val="00713BD3"/>
    <w:rsid w:val="0071534D"/>
    <w:rsid w:val="00717B55"/>
    <w:rsid w:val="0072256A"/>
    <w:rsid w:val="007339CF"/>
    <w:rsid w:val="00735691"/>
    <w:rsid w:val="0073780F"/>
    <w:rsid w:val="007379DC"/>
    <w:rsid w:val="00750D90"/>
    <w:rsid w:val="00752284"/>
    <w:rsid w:val="00754A41"/>
    <w:rsid w:val="007560A4"/>
    <w:rsid w:val="00757F7D"/>
    <w:rsid w:val="00762AD1"/>
    <w:rsid w:val="007675AD"/>
    <w:rsid w:val="007730D4"/>
    <w:rsid w:val="00775D8B"/>
    <w:rsid w:val="007801AC"/>
    <w:rsid w:val="00781BF3"/>
    <w:rsid w:val="0078255B"/>
    <w:rsid w:val="00783680"/>
    <w:rsid w:val="007839EB"/>
    <w:rsid w:val="00786BD1"/>
    <w:rsid w:val="00790C1E"/>
    <w:rsid w:val="00791CBB"/>
    <w:rsid w:val="00794A08"/>
    <w:rsid w:val="007A2678"/>
    <w:rsid w:val="007A37E5"/>
    <w:rsid w:val="007A4006"/>
    <w:rsid w:val="007A417D"/>
    <w:rsid w:val="007B13DE"/>
    <w:rsid w:val="007B1714"/>
    <w:rsid w:val="007B2CDB"/>
    <w:rsid w:val="007B5160"/>
    <w:rsid w:val="007B59A6"/>
    <w:rsid w:val="007B5C30"/>
    <w:rsid w:val="007B6BD8"/>
    <w:rsid w:val="007B6D7A"/>
    <w:rsid w:val="007C35F6"/>
    <w:rsid w:val="007C4BDD"/>
    <w:rsid w:val="007C6FE1"/>
    <w:rsid w:val="007C7E52"/>
    <w:rsid w:val="007E1B7B"/>
    <w:rsid w:val="007F1064"/>
    <w:rsid w:val="007F319E"/>
    <w:rsid w:val="007F3201"/>
    <w:rsid w:val="00800BAB"/>
    <w:rsid w:val="00804207"/>
    <w:rsid w:val="0080711C"/>
    <w:rsid w:val="008119E9"/>
    <w:rsid w:val="00813FD0"/>
    <w:rsid w:val="008148CD"/>
    <w:rsid w:val="00814942"/>
    <w:rsid w:val="0082268A"/>
    <w:rsid w:val="00822950"/>
    <w:rsid w:val="008236CB"/>
    <w:rsid w:val="008248F9"/>
    <w:rsid w:val="00827AC6"/>
    <w:rsid w:val="008303E0"/>
    <w:rsid w:val="00831F32"/>
    <w:rsid w:val="0083265A"/>
    <w:rsid w:val="00833447"/>
    <w:rsid w:val="00833F19"/>
    <w:rsid w:val="00833FC7"/>
    <w:rsid w:val="00834A50"/>
    <w:rsid w:val="00834FDA"/>
    <w:rsid w:val="00835D74"/>
    <w:rsid w:val="00841AE1"/>
    <w:rsid w:val="00844A9D"/>
    <w:rsid w:val="008473A7"/>
    <w:rsid w:val="00851BBE"/>
    <w:rsid w:val="0085291C"/>
    <w:rsid w:val="00853E6C"/>
    <w:rsid w:val="00866552"/>
    <w:rsid w:val="00866D00"/>
    <w:rsid w:val="008673A2"/>
    <w:rsid w:val="008700C6"/>
    <w:rsid w:val="00872449"/>
    <w:rsid w:val="00872865"/>
    <w:rsid w:val="00873882"/>
    <w:rsid w:val="00874702"/>
    <w:rsid w:val="00876C30"/>
    <w:rsid w:val="00881CEA"/>
    <w:rsid w:val="00884E18"/>
    <w:rsid w:val="00886CA3"/>
    <w:rsid w:val="008925A4"/>
    <w:rsid w:val="00897B7E"/>
    <w:rsid w:val="008A1204"/>
    <w:rsid w:val="008A5655"/>
    <w:rsid w:val="008B0ED0"/>
    <w:rsid w:val="008B2A7C"/>
    <w:rsid w:val="008B3F01"/>
    <w:rsid w:val="008C55E6"/>
    <w:rsid w:val="008C6DB5"/>
    <w:rsid w:val="008C768B"/>
    <w:rsid w:val="008D1E65"/>
    <w:rsid w:val="008D2E29"/>
    <w:rsid w:val="008D73EA"/>
    <w:rsid w:val="008E070D"/>
    <w:rsid w:val="008E1169"/>
    <w:rsid w:val="008F2608"/>
    <w:rsid w:val="008F2627"/>
    <w:rsid w:val="008F443E"/>
    <w:rsid w:val="008F5FC3"/>
    <w:rsid w:val="008F64F8"/>
    <w:rsid w:val="008F721F"/>
    <w:rsid w:val="00915781"/>
    <w:rsid w:val="00917810"/>
    <w:rsid w:val="00920FFB"/>
    <w:rsid w:val="00924DAA"/>
    <w:rsid w:val="00926CA1"/>
    <w:rsid w:val="00930349"/>
    <w:rsid w:val="00931181"/>
    <w:rsid w:val="009330C2"/>
    <w:rsid w:val="00933CF3"/>
    <w:rsid w:val="00933D40"/>
    <w:rsid w:val="0093496C"/>
    <w:rsid w:val="00934B5D"/>
    <w:rsid w:val="009354F7"/>
    <w:rsid w:val="00935624"/>
    <w:rsid w:val="0094258A"/>
    <w:rsid w:val="00944B93"/>
    <w:rsid w:val="00945774"/>
    <w:rsid w:val="0094797A"/>
    <w:rsid w:val="00952720"/>
    <w:rsid w:val="00952CB1"/>
    <w:rsid w:val="00954B3E"/>
    <w:rsid w:val="0095630B"/>
    <w:rsid w:val="0095671F"/>
    <w:rsid w:val="009636A5"/>
    <w:rsid w:val="00966472"/>
    <w:rsid w:val="00971EAA"/>
    <w:rsid w:val="009741D8"/>
    <w:rsid w:val="00974423"/>
    <w:rsid w:val="00975147"/>
    <w:rsid w:val="00975485"/>
    <w:rsid w:val="00976B48"/>
    <w:rsid w:val="00976E41"/>
    <w:rsid w:val="00977793"/>
    <w:rsid w:val="00977912"/>
    <w:rsid w:val="00982F7D"/>
    <w:rsid w:val="009840D7"/>
    <w:rsid w:val="00984E32"/>
    <w:rsid w:val="0098625A"/>
    <w:rsid w:val="009962BA"/>
    <w:rsid w:val="009A0455"/>
    <w:rsid w:val="009A14A1"/>
    <w:rsid w:val="009A4B14"/>
    <w:rsid w:val="009B28C4"/>
    <w:rsid w:val="009C7679"/>
    <w:rsid w:val="009D2B29"/>
    <w:rsid w:val="009D3639"/>
    <w:rsid w:val="009D5311"/>
    <w:rsid w:val="009E43E3"/>
    <w:rsid w:val="009F1375"/>
    <w:rsid w:val="009F668D"/>
    <w:rsid w:val="00A04F5B"/>
    <w:rsid w:val="00A07FAF"/>
    <w:rsid w:val="00A10417"/>
    <w:rsid w:val="00A11C4E"/>
    <w:rsid w:val="00A12BE3"/>
    <w:rsid w:val="00A1431A"/>
    <w:rsid w:val="00A17192"/>
    <w:rsid w:val="00A20544"/>
    <w:rsid w:val="00A210F0"/>
    <w:rsid w:val="00A22A11"/>
    <w:rsid w:val="00A2501C"/>
    <w:rsid w:val="00A25F01"/>
    <w:rsid w:val="00A3341D"/>
    <w:rsid w:val="00A342EE"/>
    <w:rsid w:val="00A34EDE"/>
    <w:rsid w:val="00A41BE1"/>
    <w:rsid w:val="00A42420"/>
    <w:rsid w:val="00A4321D"/>
    <w:rsid w:val="00A459BB"/>
    <w:rsid w:val="00A459DF"/>
    <w:rsid w:val="00A45B33"/>
    <w:rsid w:val="00A45F14"/>
    <w:rsid w:val="00A460FD"/>
    <w:rsid w:val="00A476C9"/>
    <w:rsid w:val="00A54EC6"/>
    <w:rsid w:val="00A57471"/>
    <w:rsid w:val="00A61F5E"/>
    <w:rsid w:val="00A65C78"/>
    <w:rsid w:val="00A660AB"/>
    <w:rsid w:val="00A66C11"/>
    <w:rsid w:val="00A66FD7"/>
    <w:rsid w:val="00A6749C"/>
    <w:rsid w:val="00A67597"/>
    <w:rsid w:val="00A71B09"/>
    <w:rsid w:val="00A72B35"/>
    <w:rsid w:val="00A874BA"/>
    <w:rsid w:val="00AA14B1"/>
    <w:rsid w:val="00AB41BC"/>
    <w:rsid w:val="00AB7FAE"/>
    <w:rsid w:val="00AC115E"/>
    <w:rsid w:val="00AC6301"/>
    <w:rsid w:val="00AD2FD9"/>
    <w:rsid w:val="00AD38D1"/>
    <w:rsid w:val="00AD44E7"/>
    <w:rsid w:val="00AE0D4C"/>
    <w:rsid w:val="00AE33A3"/>
    <w:rsid w:val="00AE3ED5"/>
    <w:rsid w:val="00AE66D8"/>
    <w:rsid w:val="00AE7E6A"/>
    <w:rsid w:val="00AF0152"/>
    <w:rsid w:val="00AF0585"/>
    <w:rsid w:val="00AF178A"/>
    <w:rsid w:val="00AF1832"/>
    <w:rsid w:val="00AF33BD"/>
    <w:rsid w:val="00AF5661"/>
    <w:rsid w:val="00AF654D"/>
    <w:rsid w:val="00B015E8"/>
    <w:rsid w:val="00B05A65"/>
    <w:rsid w:val="00B0633E"/>
    <w:rsid w:val="00B078A3"/>
    <w:rsid w:val="00B11266"/>
    <w:rsid w:val="00B11C1B"/>
    <w:rsid w:val="00B1323D"/>
    <w:rsid w:val="00B15C03"/>
    <w:rsid w:val="00B15F8B"/>
    <w:rsid w:val="00B17C4E"/>
    <w:rsid w:val="00B214F7"/>
    <w:rsid w:val="00B22AC1"/>
    <w:rsid w:val="00B22E60"/>
    <w:rsid w:val="00B233FB"/>
    <w:rsid w:val="00B32277"/>
    <w:rsid w:val="00B4738E"/>
    <w:rsid w:val="00B5032E"/>
    <w:rsid w:val="00B5341E"/>
    <w:rsid w:val="00B54F1A"/>
    <w:rsid w:val="00B578EF"/>
    <w:rsid w:val="00B60454"/>
    <w:rsid w:val="00B71984"/>
    <w:rsid w:val="00B8414E"/>
    <w:rsid w:val="00B84D69"/>
    <w:rsid w:val="00B85D5D"/>
    <w:rsid w:val="00B95FFC"/>
    <w:rsid w:val="00B973D4"/>
    <w:rsid w:val="00BA0005"/>
    <w:rsid w:val="00BA1707"/>
    <w:rsid w:val="00BA3FFB"/>
    <w:rsid w:val="00BA56EA"/>
    <w:rsid w:val="00BB1697"/>
    <w:rsid w:val="00BB2F8B"/>
    <w:rsid w:val="00BB513E"/>
    <w:rsid w:val="00BB6573"/>
    <w:rsid w:val="00BC3C5D"/>
    <w:rsid w:val="00BC5B65"/>
    <w:rsid w:val="00BC5C67"/>
    <w:rsid w:val="00BD1189"/>
    <w:rsid w:val="00BD1DB7"/>
    <w:rsid w:val="00BD6AAC"/>
    <w:rsid w:val="00BE26AB"/>
    <w:rsid w:val="00BE7251"/>
    <w:rsid w:val="00BE7AA2"/>
    <w:rsid w:val="00BF0955"/>
    <w:rsid w:val="00BF375F"/>
    <w:rsid w:val="00BF3B36"/>
    <w:rsid w:val="00BF3C49"/>
    <w:rsid w:val="00BF48B3"/>
    <w:rsid w:val="00BF659A"/>
    <w:rsid w:val="00C00A1D"/>
    <w:rsid w:val="00C014AC"/>
    <w:rsid w:val="00C03873"/>
    <w:rsid w:val="00C0532B"/>
    <w:rsid w:val="00C05553"/>
    <w:rsid w:val="00C05635"/>
    <w:rsid w:val="00C057C1"/>
    <w:rsid w:val="00C1064F"/>
    <w:rsid w:val="00C10723"/>
    <w:rsid w:val="00C10E15"/>
    <w:rsid w:val="00C11633"/>
    <w:rsid w:val="00C137B5"/>
    <w:rsid w:val="00C14592"/>
    <w:rsid w:val="00C20222"/>
    <w:rsid w:val="00C2149F"/>
    <w:rsid w:val="00C23977"/>
    <w:rsid w:val="00C2418F"/>
    <w:rsid w:val="00C2479D"/>
    <w:rsid w:val="00C306F8"/>
    <w:rsid w:val="00C30A89"/>
    <w:rsid w:val="00C31055"/>
    <w:rsid w:val="00C315AA"/>
    <w:rsid w:val="00C50CF7"/>
    <w:rsid w:val="00C515D0"/>
    <w:rsid w:val="00C5203D"/>
    <w:rsid w:val="00C53DD8"/>
    <w:rsid w:val="00C54C9F"/>
    <w:rsid w:val="00C623B7"/>
    <w:rsid w:val="00C63A83"/>
    <w:rsid w:val="00C6625B"/>
    <w:rsid w:val="00C73852"/>
    <w:rsid w:val="00C74BB3"/>
    <w:rsid w:val="00C77CD4"/>
    <w:rsid w:val="00C8148E"/>
    <w:rsid w:val="00C83AF5"/>
    <w:rsid w:val="00C863B8"/>
    <w:rsid w:val="00C86B64"/>
    <w:rsid w:val="00C87E3C"/>
    <w:rsid w:val="00C92B15"/>
    <w:rsid w:val="00C944CD"/>
    <w:rsid w:val="00CA1567"/>
    <w:rsid w:val="00CA1C41"/>
    <w:rsid w:val="00CA207A"/>
    <w:rsid w:val="00CA53B5"/>
    <w:rsid w:val="00CA58DA"/>
    <w:rsid w:val="00CB39CC"/>
    <w:rsid w:val="00CB73DD"/>
    <w:rsid w:val="00CB78FD"/>
    <w:rsid w:val="00CC1599"/>
    <w:rsid w:val="00CC288A"/>
    <w:rsid w:val="00CC4F6E"/>
    <w:rsid w:val="00CC6808"/>
    <w:rsid w:val="00CC7EA4"/>
    <w:rsid w:val="00CD2931"/>
    <w:rsid w:val="00CD30F5"/>
    <w:rsid w:val="00CD413D"/>
    <w:rsid w:val="00CD7844"/>
    <w:rsid w:val="00CE3163"/>
    <w:rsid w:val="00CE4695"/>
    <w:rsid w:val="00CE5CBB"/>
    <w:rsid w:val="00CE6754"/>
    <w:rsid w:val="00CF1E7F"/>
    <w:rsid w:val="00CF7265"/>
    <w:rsid w:val="00D02384"/>
    <w:rsid w:val="00D02FB1"/>
    <w:rsid w:val="00D07364"/>
    <w:rsid w:val="00D14976"/>
    <w:rsid w:val="00D17F53"/>
    <w:rsid w:val="00D20269"/>
    <w:rsid w:val="00D24BE2"/>
    <w:rsid w:val="00D30358"/>
    <w:rsid w:val="00D309A1"/>
    <w:rsid w:val="00D31B15"/>
    <w:rsid w:val="00D409B0"/>
    <w:rsid w:val="00D41826"/>
    <w:rsid w:val="00D44CE3"/>
    <w:rsid w:val="00D501F3"/>
    <w:rsid w:val="00D50F27"/>
    <w:rsid w:val="00D539DB"/>
    <w:rsid w:val="00D55830"/>
    <w:rsid w:val="00D610A8"/>
    <w:rsid w:val="00D6179F"/>
    <w:rsid w:val="00D66145"/>
    <w:rsid w:val="00D70D03"/>
    <w:rsid w:val="00D71918"/>
    <w:rsid w:val="00D730AC"/>
    <w:rsid w:val="00D85D33"/>
    <w:rsid w:val="00D8687B"/>
    <w:rsid w:val="00D87901"/>
    <w:rsid w:val="00D90905"/>
    <w:rsid w:val="00D97DEF"/>
    <w:rsid w:val="00DA5BBB"/>
    <w:rsid w:val="00DA6752"/>
    <w:rsid w:val="00DA7298"/>
    <w:rsid w:val="00DB0D80"/>
    <w:rsid w:val="00DB619C"/>
    <w:rsid w:val="00DC3A33"/>
    <w:rsid w:val="00DD1039"/>
    <w:rsid w:val="00DD3464"/>
    <w:rsid w:val="00DE1821"/>
    <w:rsid w:val="00DE628A"/>
    <w:rsid w:val="00DF1726"/>
    <w:rsid w:val="00DF47AA"/>
    <w:rsid w:val="00DF56DF"/>
    <w:rsid w:val="00E01023"/>
    <w:rsid w:val="00E01EA9"/>
    <w:rsid w:val="00E036B3"/>
    <w:rsid w:val="00E051E6"/>
    <w:rsid w:val="00E06584"/>
    <w:rsid w:val="00E06704"/>
    <w:rsid w:val="00E12080"/>
    <w:rsid w:val="00E13CC4"/>
    <w:rsid w:val="00E13F2A"/>
    <w:rsid w:val="00E14C5F"/>
    <w:rsid w:val="00E15B84"/>
    <w:rsid w:val="00E172A6"/>
    <w:rsid w:val="00E21A20"/>
    <w:rsid w:val="00E21CFC"/>
    <w:rsid w:val="00E24A0A"/>
    <w:rsid w:val="00E258C7"/>
    <w:rsid w:val="00E25921"/>
    <w:rsid w:val="00E31A64"/>
    <w:rsid w:val="00E344F8"/>
    <w:rsid w:val="00E35D45"/>
    <w:rsid w:val="00E3745E"/>
    <w:rsid w:val="00E37689"/>
    <w:rsid w:val="00E37FD1"/>
    <w:rsid w:val="00E43127"/>
    <w:rsid w:val="00E50600"/>
    <w:rsid w:val="00E50927"/>
    <w:rsid w:val="00E52457"/>
    <w:rsid w:val="00E54737"/>
    <w:rsid w:val="00E55DC8"/>
    <w:rsid w:val="00E55FC0"/>
    <w:rsid w:val="00E56CF2"/>
    <w:rsid w:val="00E5723E"/>
    <w:rsid w:val="00E60455"/>
    <w:rsid w:val="00E611D2"/>
    <w:rsid w:val="00E61D7F"/>
    <w:rsid w:val="00E63334"/>
    <w:rsid w:val="00E64318"/>
    <w:rsid w:val="00E65E5D"/>
    <w:rsid w:val="00E73B39"/>
    <w:rsid w:val="00E74B75"/>
    <w:rsid w:val="00E7574C"/>
    <w:rsid w:val="00E83F23"/>
    <w:rsid w:val="00E8564A"/>
    <w:rsid w:val="00E86C7D"/>
    <w:rsid w:val="00E90CDD"/>
    <w:rsid w:val="00E95CA5"/>
    <w:rsid w:val="00E9761F"/>
    <w:rsid w:val="00EA0A19"/>
    <w:rsid w:val="00EA1E09"/>
    <w:rsid w:val="00EA2E3C"/>
    <w:rsid w:val="00EA4748"/>
    <w:rsid w:val="00EC5BA0"/>
    <w:rsid w:val="00ED3C09"/>
    <w:rsid w:val="00ED5C05"/>
    <w:rsid w:val="00ED7764"/>
    <w:rsid w:val="00EE1F3B"/>
    <w:rsid w:val="00EE73F8"/>
    <w:rsid w:val="00EF0CE8"/>
    <w:rsid w:val="00EF338E"/>
    <w:rsid w:val="00EF5FD9"/>
    <w:rsid w:val="00F02F01"/>
    <w:rsid w:val="00F0320C"/>
    <w:rsid w:val="00F03508"/>
    <w:rsid w:val="00F0501C"/>
    <w:rsid w:val="00F060BA"/>
    <w:rsid w:val="00F060E5"/>
    <w:rsid w:val="00F103F1"/>
    <w:rsid w:val="00F12D92"/>
    <w:rsid w:val="00F207F4"/>
    <w:rsid w:val="00F2090E"/>
    <w:rsid w:val="00F3101F"/>
    <w:rsid w:val="00F32C28"/>
    <w:rsid w:val="00F33CFF"/>
    <w:rsid w:val="00F35452"/>
    <w:rsid w:val="00F409E3"/>
    <w:rsid w:val="00F45615"/>
    <w:rsid w:val="00F45D19"/>
    <w:rsid w:val="00F465FF"/>
    <w:rsid w:val="00F4674C"/>
    <w:rsid w:val="00F53652"/>
    <w:rsid w:val="00F54624"/>
    <w:rsid w:val="00F56737"/>
    <w:rsid w:val="00F56EF0"/>
    <w:rsid w:val="00F577E3"/>
    <w:rsid w:val="00F63827"/>
    <w:rsid w:val="00F64CFC"/>
    <w:rsid w:val="00F65C59"/>
    <w:rsid w:val="00F67B97"/>
    <w:rsid w:val="00F712A9"/>
    <w:rsid w:val="00F73855"/>
    <w:rsid w:val="00F7615B"/>
    <w:rsid w:val="00F803B2"/>
    <w:rsid w:val="00F86E88"/>
    <w:rsid w:val="00F87290"/>
    <w:rsid w:val="00F8751E"/>
    <w:rsid w:val="00F91705"/>
    <w:rsid w:val="00F94332"/>
    <w:rsid w:val="00F952DB"/>
    <w:rsid w:val="00FA0919"/>
    <w:rsid w:val="00FA2549"/>
    <w:rsid w:val="00FA5BA8"/>
    <w:rsid w:val="00FB12CB"/>
    <w:rsid w:val="00FB22E3"/>
    <w:rsid w:val="00FB29EB"/>
    <w:rsid w:val="00FB3299"/>
    <w:rsid w:val="00FB34FE"/>
    <w:rsid w:val="00FC0242"/>
    <w:rsid w:val="00FD1096"/>
    <w:rsid w:val="00FD2608"/>
    <w:rsid w:val="00FD26D1"/>
    <w:rsid w:val="00FD484D"/>
    <w:rsid w:val="00FD4C75"/>
    <w:rsid w:val="00FD5C45"/>
    <w:rsid w:val="00FD61B9"/>
    <w:rsid w:val="00FE073E"/>
    <w:rsid w:val="00FE240A"/>
    <w:rsid w:val="00FF0ECC"/>
    <w:rsid w:val="00FF3BEA"/>
    <w:rsid w:val="00FF55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8A"/>
    <w:rPr>
      <w:rFonts w:ascii="Verdana" w:hAnsi="Verdana"/>
      <w:lang w:eastAsia="en-US"/>
    </w:rPr>
  </w:style>
  <w:style w:type="paragraph" w:styleId="Heading1">
    <w:name w:val="heading 1"/>
    <w:basedOn w:val="Normal"/>
    <w:next w:val="Normal"/>
    <w:link w:val="Heading1Char"/>
    <w:qFormat/>
    <w:locked/>
    <w:rsid w:val="008148CD"/>
    <w:pPr>
      <w:outlineLvl w:val="0"/>
    </w:pPr>
    <w:rPr>
      <w:color w:val="7030A0"/>
      <w:sz w:val="24"/>
      <w:szCs w:val="24"/>
    </w:rPr>
  </w:style>
  <w:style w:type="paragraph" w:styleId="Heading2">
    <w:name w:val="heading 2"/>
    <w:basedOn w:val="Normal"/>
    <w:next w:val="BodyText"/>
    <w:link w:val="Heading2Char"/>
    <w:uiPriority w:val="99"/>
    <w:qFormat/>
    <w:rsid w:val="003F578A"/>
    <w:pPr>
      <w:keepNext/>
      <w:keepLines/>
      <w:widowControl w:val="0"/>
      <w:spacing w:before="240" w:after="240" w:line="220" w:lineRule="atLeast"/>
      <w:outlineLvl w:val="1"/>
    </w:pPr>
    <w:rPr>
      <w:rFonts w:ascii="Arial Bold" w:hAnsi="Arial Bold" w:cs="Arial"/>
      <w:b/>
      <w:spacing w:val="-4"/>
      <w:kern w:val="28"/>
      <w:sz w:val="24"/>
      <w:szCs w:val="20"/>
    </w:rPr>
  </w:style>
  <w:style w:type="paragraph" w:styleId="Heading3">
    <w:name w:val="heading 3"/>
    <w:basedOn w:val="Normal"/>
    <w:next w:val="Normal"/>
    <w:link w:val="Heading3Char"/>
    <w:unhideWhenUsed/>
    <w:qFormat/>
    <w:locked/>
    <w:rsid w:val="008148CD"/>
    <w:pPr>
      <w:outlineLvl w:val="2"/>
    </w:pPr>
    <w:rPr>
      <w:b/>
      <w:sz w:val="20"/>
    </w:rPr>
  </w:style>
  <w:style w:type="paragraph" w:styleId="Heading4">
    <w:name w:val="heading 4"/>
    <w:basedOn w:val="Normal"/>
    <w:next w:val="Normal"/>
    <w:link w:val="Heading4Char"/>
    <w:uiPriority w:val="99"/>
    <w:qFormat/>
    <w:locked/>
    <w:rsid w:val="00CA58D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nhideWhenUsed/>
    <w:qFormat/>
    <w:locked/>
    <w:rsid w:val="008148CD"/>
    <w:pPr>
      <w:keepNext/>
      <w:keepLines/>
      <w:spacing w:before="40"/>
      <w:outlineLvl w:val="4"/>
    </w:pPr>
    <w:rPr>
      <w:rFonts w:eastAsiaTheme="majorEastAsia" w:cstheme="majorBidi"/>
      <w:color w:val="365F91" w:themeColor="accent1" w:themeShade="BF"/>
      <w:sz w:val="20"/>
    </w:rPr>
  </w:style>
  <w:style w:type="paragraph" w:styleId="Heading8">
    <w:name w:val="heading 8"/>
    <w:basedOn w:val="Normal"/>
    <w:next w:val="Normal"/>
    <w:link w:val="Heading8Char"/>
    <w:semiHidden/>
    <w:unhideWhenUsed/>
    <w:qFormat/>
    <w:locked/>
    <w:rsid w:val="005F68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5F688C"/>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578A"/>
    <w:rPr>
      <w:rFonts w:ascii="Arial Bold" w:hAnsi="Arial Bold" w:cs="Arial"/>
      <w:b/>
      <w:spacing w:val="-4"/>
      <w:kern w:val="28"/>
      <w:sz w:val="24"/>
    </w:rPr>
  </w:style>
  <w:style w:type="character" w:customStyle="1" w:styleId="Heading4Char">
    <w:name w:val="Heading 4 Char"/>
    <w:basedOn w:val="DefaultParagraphFont"/>
    <w:link w:val="Heading4"/>
    <w:uiPriority w:val="99"/>
    <w:semiHidden/>
    <w:locked/>
    <w:rsid w:val="00A71B09"/>
    <w:rPr>
      <w:rFonts w:ascii="Calibri" w:hAnsi="Calibri" w:cs="Times New Roman"/>
      <w:b/>
      <w:bCs/>
      <w:sz w:val="28"/>
      <w:szCs w:val="28"/>
      <w:lang w:val="en-US" w:eastAsia="en-US"/>
    </w:rPr>
  </w:style>
  <w:style w:type="paragraph" w:styleId="BodyText">
    <w:name w:val="Body Text"/>
    <w:basedOn w:val="Normal"/>
    <w:link w:val="BodyTextChar"/>
    <w:uiPriority w:val="99"/>
    <w:semiHidden/>
    <w:rsid w:val="003F578A"/>
    <w:pPr>
      <w:spacing w:after="120"/>
    </w:pPr>
  </w:style>
  <w:style w:type="character" w:customStyle="1" w:styleId="BodyTextChar">
    <w:name w:val="Body Text Char"/>
    <w:basedOn w:val="DefaultParagraphFont"/>
    <w:link w:val="BodyText"/>
    <w:uiPriority w:val="99"/>
    <w:semiHidden/>
    <w:locked/>
    <w:rsid w:val="003F578A"/>
    <w:rPr>
      <w:rFonts w:ascii="Verdana" w:hAnsi="Verdana" w:cs="Times New Roman"/>
      <w:sz w:val="22"/>
      <w:szCs w:val="22"/>
      <w:lang w:val="en-US"/>
    </w:rPr>
  </w:style>
  <w:style w:type="paragraph" w:styleId="Title">
    <w:name w:val="Title"/>
    <w:basedOn w:val="Normal"/>
    <w:link w:val="TitleChar"/>
    <w:uiPriority w:val="99"/>
    <w:qFormat/>
    <w:rsid w:val="003F578A"/>
    <w:pPr>
      <w:overflowPunct w:val="0"/>
      <w:autoSpaceDE w:val="0"/>
      <w:autoSpaceDN w:val="0"/>
      <w:adjustRightInd w:val="0"/>
      <w:jc w:val="center"/>
      <w:textAlignment w:val="baseline"/>
    </w:pPr>
    <w:rPr>
      <w:rFonts w:ascii="Times New Roman" w:hAnsi="Times New Roman"/>
      <w:b/>
      <w:sz w:val="36"/>
      <w:szCs w:val="20"/>
      <w:lang w:eastAsia="en-GB"/>
    </w:rPr>
  </w:style>
  <w:style w:type="character" w:customStyle="1" w:styleId="TitleChar">
    <w:name w:val="Title Char"/>
    <w:basedOn w:val="DefaultParagraphFont"/>
    <w:link w:val="Title"/>
    <w:uiPriority w:val="99"/>
    <w:locked/>
    <w:rsid w:val="003F578A"/>
    <w:rPr>
      <w:rFonts w:cs="Times New Roman"/>
      <w:b/>
      <w:sz w:val="36"/>
      <w:lang w:eastAsia="en-GB"/>
    </w:rPr>
  </w:style>
  <w:style w:type="paragraph" w:styleId="ListParagraph">
    <w:name w:val="List Paragraph"/>
    <w:basedOn w:val="Normal"/>
    <w:uiPriority w:val="34"/>
    <w:qFormat/>
    <w:rsid w:val="003F578A"/>
    <w:pPr>
      <w:ind w:left="720"/>
    </w:pPr>
    <w:rPr>
      <w:rFonts w:ascii="Times New Roman" w:hAnsi="Times New Roman"/>
      <w:sz w:val="24"/>
      <w:szCs w:val="24"/>
    </w:rPr>
  </w:style>
  <w:style w:type="paragraph" w:styleId="Header">
    <w:name w:val="header"/>
    <w:aliases w:val="h,Cover Page"/>
    <w:basedOn w:val="Normal"/>
    <w:link w:val="HeaderChar"/>
    <w:rsid w:val="00D50F27"/>
    <w:pPr>
      <w:tabs>
        <w:tab w:val="center" w:pos="4513"/>
        <w:tab w:val="right" w:pos="9026"/>
      </w:tabs>
    </w:pPr>
  </w:style>
  <w:style w:type="character" w:customStyle="1" w:styleId="HeaderChar">
    <w:name w:val="Header Char"/>
    <w:aliases w:val="h Char,Cover Page Char"/>
    <w:basedOn w:val="DefaultParagraphFont"/>
    <w:link w:val="Header"/>
    <w:locked/>
    <w:rsid w:val="00D50F27"/>
    <w:rPr>
      <w:rFonts w:ascii="Verdana" w:hAnsi="Verdana" w:cs="Times New Roman"/>
      <w:sz w:val="22"/>
      <w:szCs w:val="22"/>
      <w:lang w:val="en-US"/>
    </w:rPr>
  </w:style>
  <w:style w:type="paragraph" w:styleId="Footer">
    <w:name w:val="footer"/>
    <w:basedOn w:val="Normal"/>
    <w:link w:val="FooterChar"/>
    <w:uiPriority w:val="99"/>
    <w:rsid w:val="00D50F27"/>
    <w:pPr>
      <w:tabs>
        <w:tab w:val="center" w:pos="4513"/>
        <w:tab w:val="right" w:pos="9026"/>
      </w:tabs>
    </w:pPr>
  </w:style>
  <w:style w:type="character" w:customStyle="1" w:styleId="FooterChar">
    <w:name w:val="Footer Char"/>
    <w:basedOn w:val="DefaultParagraphFont"/>
    <w:link w:val="Footer"/>
    <w:uiPriority w:val="99"/>
    <w:locked/>
    <w:rsid w:val="00D50F27"/>
    <w:rPr>
      <w:rFonts w:ascii="Verdana" w:hAnsi="Verdana" w:cs="Times New Roman"/>
      <w:sz w:val="22"/>
      <w:szCs w:val="22"/>
      <w:lang w:val="en-US"/>
    </w:rPr>
  </w:style>
  <w:style w:type="paragraph" w:styleId="BalloonText">
    <w:name w:val="Balloon Text"/>
    <w:basedOn w:val="Normal"/>
    <w:link w:val="BalloonTextChar"/>
    <w:uiPriority w:val="99"/>
    <w:semiHidden/>
    <w:rsid w:val="00D50F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F27"/>
    <w:rPr>
      <w:rFonts w:ascii="Tahoma" w:hAnsi="Tahoma" w:cs="Tahoma"/>
      <w:sz w:val="16"/>
      <w:szCs w:val="16"/>
      <w:lang w:val="en-US"/>
    </w:rPr>
  </w:style>
  <w:style w:type="character" w:styleId="Hyperlink">
    <w:name w:val="Hyperlink"/>
    <w:basedOn w:val="DefaultParagraphFont"/>
    <w:uiPriority w:val="99"/>
    <w:rsid w:val="00D50F27"/>
    <w:rPr>
      <w:rFonts w:cs="Times New Roman"/>
      <w:color w:val="0000FF"/>
      <w:u w:val="single"/>
    </w:rPr>
  </w:style>
  <w:style w:type="table" w:styleId="TableGrid">
    <w:name w:val="Table Grid"/>
    <w:basedOn w:val="TableNormal"/>
    <w:uiPriority w:val="59"/>
    <w:rsid w:val="00D50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3585F"/>
    <w:rPr>
      <w:rFonts w:ascii="Arial" w:hAnsi="Arial"/>
      <w:sz w:val="20"/>
      <w:szCs w:val="20"/>
    </w:rPr>
  </w:style>
  <w:style w:type="character" w:customStyle="1" w:styleId="FootnoteTextChar">
    <w:name w:val="Footnote Text Char"/>
    <w:basedOn w:val="DefaultParagraphFont"/>
    <w:link w:val="FootnoteText"/>
    <w:uiPriority w:val="99"/>
    <w:locked/>
    <w:rsid w:val="0023585F"/>
    <w:rPr>
      <w:rFonts w:ascii="Arial" w:hAnsi="Arial" w:cs="Times New Roman"/>
      <w:sz w:val="20"/>
      <w:szCs w:val="20"/>
      <w:lang w:eastAsia="en-US"/>
    </w:rPr>
  </w:style>
  <w:style w:type="character" w:styleId="FootnoteReference">
    <w:name w:val="footnote reference"/>
    <w:basedOn w:val="DefaultParagraphFont"/>
    <w:uiPriority w:val="99"/>
    <w:rsid w:val="0023585F"/>
    <w:rPr>
      <w:rFonts w:cs="Times New Roman"/>
      <w:vertAlign w:val="superscript"/>
    </w:rPr>
  </w:style>
  <w:style w:type="paragraph" w:styleId="BodyTextIndent">
    <w:name w:val="Body Text Indent"/>
    <w:basedOn w:val="Normal"/>
    <w:link w:val="BodyTextIndentChar"/>
    <w:uiPriority w:val="99"/>
    <w:rsid w:val="00CA58DA"/>
    <w:pPr>
      <w:spacing w:after="120"/>
      <w:ind w:left="283"/>
    </w:pPr>
  </w:style>
  <w:style w:type="character" w:customStyle="1" w:styleId="BodyTextIndentChar">
    <w:name w:val="Body Text Indent Char"/>
    <w:basedOn w:val="DefaultParagraphFont"/>
    <w:link w:val="BodyTextIndent"/>
    <w:uiPriority w:val="99"/>
    <w:semiHidden/>
    <w:locked/>
    <w:rsid w:val="00A71B09"/>
    <w:rPr>
      <w:rFonts w:ascii="Verdana" w:hAnsi="Verdana" w:cs="Times New Roman"/>
      <w:lang w:val="en-US" w:eastAsia="en-US"/>
    </w:rPr>
  </w:style>
  <w:style w:type="character" w:styleId="CommentReference">
    <w:name w:val="annotation reference"/>
    <w:basedOn w:val="DefaultParagraphFont"/>
    <w:uiPriority w:val="99"/>
    <w:rsid w:val="00CA58DA"/>
    <w:rPr>
      <w:rFonts w:cs="Times New Roman"/>
      <w:sz w:val="16"/>
    </w:rPr>
  </w:style>
  <w:style w:type="paragraph" w:styleId="CommentText">
    <w:name w:val="annotation text"/>
    <w:basedOn w:val="Normal"/>
    <w:link w:val="CommentTextChar1"/>
    <w:uiPriority w:val="99"/>
    <w:rsid w:val="00CA58DA"/>
    <w:rPr>
      <w:sz w:val="20"/>
      <w:szCs w:val="20"/>
    </w:rPr>
  </w:style>
  <w:style w:type="character" w:customStyle="1" w:styleId="CommentTextChar">
    <w:name w:val="Comment Text Char"/>
    <w:basedOn w:val="DefaultParagraphFont"/>
    <w:uiPriority w:val="99"/>
    <w:semiHidden/>
    <w:locked/>
    <w:rsid w:val="00A71B09"/>
    <w:rPr>
      <w:rFonts w:ascii="Verdana" w:hAnsi="Verdana" w:cs="Times New Roman"/>
      <w:sz w:val="20"/>
      <w:szCs w:val="20"/>
      <w:lang w:val="en-US" w:eastAsia="en-US"/>
    </w:rPr>
  </w:style>
  <w:style w:type="character" w:customStyle="1" w:styleId="CommentTextChar1">
    <w:name w:val="Comment Text Char1"/>
    <w:link w:val="CommentText"/>
    <w:uiPriority w:val="99"/>
    <w:locked/>
    <w:rsid w:val="00CA58DA"/>
    <w:rPr>
      <w:rFonts w:ascii="Verdana" w:hAnsi="Verdana"/>
      <w:lang w:val="en-US" w:eastAsia="en-US"/>
    </w:rPr>
  </w:style>
  <w:style w:type="paragraph" w:styleId="NoSpacing">
    <w:name w:val="No Spacing"/>
    <w:link w:val="NoSpacingChar"/>
    <w:uiPriority w:val="1"/>
    <w:qFormat/>
    <w:rsid w:val="00CA58DA"/>
    <w:rPr>
      <w:rFonts w:ascii="Calibri" w:hAnsi="Calibri"/>
      <w:lang w:eastAsia="en-US"/>
    </w:rPr>
  </w:style>
  <w:style w:type="character" w:customStyle="1" w:styleId="Firstline0CharCharCharCharCharCharCharCharCharCharCharCharCharCharCharChar">
    <w:name w:val="First line:  0... Char Char Char Char Char Char Char Char Char Char Char Char Char Char Char Char"/>
    <w:uiPriority w:val="99"/>
    <w:rsid w:val="00CA58DA"/>
    <w:rPr>
      <w:rFonts w:ascii="Palatino" w:hAnsi="Palatino"/>
      <w:sz w:val="22"/>
      <w:lang w:val="en-GB" w:eastAsia="en-US"/>
    </w:rPr>
  </w:style>
  <w:style w:type="paragraph" w:customStyle="1" w:styleId="Text">
    <w:name w:val="Text"/>
    <w:aliases w:val="t,Text Char Char Char,Text Char Char,table + Left:  0 cm,First line:  0...,table,text,text Char Char Char Char Char,text Char Char Char,First line:  0... Char Char Char Char Char Char Char Char Char,text Char,First line:  0... Char Char"/>
    <w:basedOn w:val="Normal"/>
    <w:link w:val="TextChar"/>
    <w:rsid w:val="00CA58DA"/>
    <w:pPr>
      <w:spacing w:before="60" w:after="120" w:line="228" w:lineRule="auto"/>
      <w:ind w:left="720" w:hanging="720"/>
      <w:jc w:val="both"/>
    </w:pPr>
    <w:rPr>
      <w:rFonts w:ascii="Palatino" w:hAnsi="Palatino"/>
      <w:szCs w:val="20"/>
    </w:rPr>
  </w:style>
  <w:style w:type="character" w:customStyle="1" w:styleId="TextChar">
    <w:name w:val="Text Char"/>
    <w:aliases w:val="t Char,First line:  0... Char Char Char,Text Char Char Char Char,Text Char Char Char1,table + Left:  0 cm Char,First line:  0... Char,table Char"/>
    <w:link w:val="Text"/>
    <w:uiPriority w:val="99"/>
    <w:locked/>
    <w:rsid w:val="00CA58DA"/>
    <w:rPr>
      <w:rFonts w:ascii="Palatino" w:hAnsi="Palatino"/>
      <w:sz w:val="22"/>
      <w:lang w:val="en-GB" w:eastAsia="en-US"/>
    </w:rPr>
  </w:style>
  <w:style w:type="paragraph" w:customStyle="1" w:styleId="TextUn-Num">
    <w:name w:val="Text Un-Num"/>
    <w:basedOn w:val="Normal"/>
    <w:link w:val="TextUn-NumChar"/>
    <w:uiPriority w:val="99"/>
    <w:rsid w:val="00CA58DA"/>
    <w:pPr>
      <w:spacing w:before="60" w:after="120" w:line="228" w:lineRule="auto"/>
      <w:ind w:left="720"/>
      <w:jc w:val="both"/>
    </w:pPr>
    <w:rPr>
      <w:rFonts w:ascii="Palatino" w:hAnsi="Palatino"/>
      <w:szCs w:val="20"/>
    </w:rPr>
  </w:style>
  <w:style w:type="character" w:customStyle="1" w:styleId="TextUn-NumChar">
    <w:name w:val="Text Un-Num Char"/>
    <w:link w:val="TextUn-Num"/>
    <w:uiPriority w:val="99"/>
    <w:locked/>
    <w:rsid w:val="00CA58DA"/>
    <w:rPr>
      <w:rFonts w:ascii="Palatino" w:hAnsi="Palatino"/>
      <w:sz w:val="22"/>
      <w:lang w:val="en-GB" w:eastAsia="en-US"/>
    </w:rPr>
  </w:style>
  <w:style w:type="paragraph" w:customStyle="1" w:styleId="Default">
    <w:name w:val="Default"/>
    <w:rsid w:val="00CA58DA"/>
    <w:pPr>
      <w:autoSpaceDE w:val="0"/>
      <w:autoSpaceDN w:val="0"/>
      <w:adjustRightInd w:val="0"/>
    </w:pPr>
    <w:rPr>
      <w:rFonts w:ascii="Verdana" w:hAnsi="Verdana" w:cs="Verdana"/>
      <w:color w:val="000000"/>
      <w:sz w:val="24"/>
      <w:szCs w:val="24"/>
      <w:lang w:eastAsia="en-US"/>
    </w:rPr>
  </w:style>
  <w:style w:type="paragraph" w:customStyle="1" w:styleId="Dot1Red">
    <w:name w:val="Dot 1 Red"/>
    <w:basedOn w:val="Normal"/>
    <w:link w:val="Dot1RedChar"/>
    <w:uiPriority w:val="99"/>
    <w:rsid w:val="00CA58DA"/>
    <w:pPr>
      <w:numPr>
        <w:numId w:val="2"/>
      </w:numPr>
      <w:spacing w:after="120" w:line="228" w:lineRule="auto"/>
      <w:jc w:val="both"/>
    </w:pPr>
    <w:rPr>
      <w:rFonts w:ascii="Palatino" w:hAnsi="Palatino"/>
      <w:szCs w:val="20"/>
    </w:rPr>
  </w:style>
  <w:style w:type="character" w:customStyle="1" w:styleId="Dot1RedChar">
    <w:name w:val="Dot 1 Red Char"/>
    <w:link w:val="Dot1Red"/>
    <w:uiPriority w:val="99"/>
    <w:locked/>
    <w:rsid w:val="00CA58DA"/>
    <w:rPr>
      <w:rFonts w:ascii="Palatino" w:hAnsi="Palatino"/>
      <w:szCs w:val="20"/>
      <w:lang w:eastAsia="en-US"/>
    </w:rPr>
  </w:style>
  <w:style w:type="paragraph" w:customStyle="1" w:styleId="dot1red0">
    <w:name w:val="dot1red"/>
    <w:basedOn w:val="Normal"/>
    <w:uiPriority w:val="99"/>
    <w:rsid w:val="004E556B"/>
    <w:pPr>
      <w:numPr>
        <w:numId w:val="1"/>
      </w:numPr>
      <w:spacing w:after="120" w:line="228" w:lineRule="auto"/>
      <w:jc w:val="both"/>
    </w:pPr>
    <w:rPr>
      <w:rFonts w:ascii="Palatino" w:hAnsi="Palatino"/>
      <w:lang w:eastAsia="en-GB"/>
    </w:rPr>
  </w:style>
  <w:style w:type="paragraph" w:styleId="NormalWeb">
    <w:name w:val="Normal (Web)"/>
    <w:basedOn w:val="Normal"/>
    <w:uiPriority w:val="99"/>
    <w:unhideWhenUsed/>
    <w:rsid w:val="00D501F3"/>
    <w:pPr>
      <w:spacing w:before="100" w:beforeAutospacing="1" w:after="100" w:afterAutospacing="1"/>
    </w:pPr>
    <w:rPr>
      <w:rFonts w:ascii="Times New Roman" w:hAnsi="Times New Roman"/>
      <w:sz w:val="24"/>
      <w:szCs w:val="24"/>
      <w:lang w:eastAsia="en-GB"/>
    </w:rPr>
  </w:style>
  <w:style w:type="character" w:customStyle="1" w:styleId="NoSpacingChar">
    <w:name w:val="No Spacing Char"/>
    <w:basedOn w:val="DefaultParagraphFont"/>
    <w:link w:val="NoSpacing"/>
    <w:uiPriority w:val="1"/>
    <w:rsid w:val="00211C43"/>
    <w:rPr>
      <w:rFonts w:ascii="Calibri" w:hAnsi="Calibri"/>
      <w:lang w:eastAsia="en-US"/>
    </w:rPr>
  </w:style>
  <w:style w:type="paragraph" w:customStyle="1" w:styleId="Template-Subheading">
    <w:name w:val="Template - Sub heading"/>
    <w:basedOn w:val="Normal"/>
    <w:rsid w:val="006C6D36"/>
    <w:pPr>
      <w:spacing w:before="120"/>
      <w:jc w:val="both"/>
    </w:pPr>
    <w:rPr>
      <w:rFonts w:ascii="News Gothic MT" w:hAnsi="News Gothic MT"/>
      <w:b/>
      <w:szCs w:val="20"/>
    </w:rPr>
  </w:style>
  <w:style w:type="paragraph" w:customStyle="1" w:styleId="Times">
    <w:name w:val="Times"/>
    <w:basedOn w:val="Normal"/>
    <w:uiPriority w:val="99"/>
    <w:rsid w:val="00E56CF2"/>
    <w:pPr>
      <w:widowControl w:val="0"/>
      <w:autoSpaceDE w:val="0"/>
      <w:autoSpaceDN w:val="0"/>
      <w:ind w:left="706" w:hanging="706"/>
      <w:jc w:val="both"/>
    </w:pPr>
    <w:rPr>
      <w:rFonts w:ascii="Times" w:hAnsi="Times" w:cs="Times"/>
      <w:sz w:val="24"/>
      <w:szCs w:val="24"/>
    </w:rPr>
  </w:style>
  <w:style w:type="paragraph" w:customStyle="1" w:styleId="Template-BodyText">
    <w:name w:val="Template - Body Text"/>
    <w:basedOn w:val="Normal"/>
    <w:uiPriority w:val="99"/>
    <w:rsid w:val="00E56CF2"/>
    <w:pPr>
      <w:spacing w:before="120"/>
      <w:jc w:val="both"/>
    </w:pPr>
    <w:rPr>
      <w:rFonts w:ascii="News Gothic MT" w:hAnsi="News Gothic MT"/>
      <w:szCs w:val="20"/>
    </w:rPr>
  </w:style>
  <w:style w:type="character" w:styleId="FollowedHyperlink">
    <w:name w:val="FollowedHyperlink"/>
    <w:basedOn w:val="DefaultParagraphFont"/>
    <w:uiPriority w:val="99"/>
    <w:semiHidden/>
    <w:unhideWhenUsed/>
    <w:rsid w:val="0037744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744D"/>
    <w:rPr>
      <w:b/>
      <w:bCs/>
    </w:rPr>
  </w:style>
  <w:style w:type="character" w:customStyle="1" w:styleId="CommentSubjectChar">
    <w:name w:val="Comment Subject Char"/>
    <w:basedOn w:val="CommentTextChar1"/>
    <w:link w:val="CommentSubject"/>
    <w:uiPriority w:val="99"/>
    <w:semiHidden/>
    <w:rsid w:val="0037744D"/>
    <w:rPr>
      <w:rFonts w:ascii="Verdana" w:hAnsi="Verdana"/>
      <w:b/>
      <w:bCs/>
      <w:sz w:val="20"/>
      <w:szCs w:val="20"/>
      <w:lang w:val="en-US" w:eastAsia="en-US"/>
    </w:rPr>
  </w:style>
  <w:style w:type="character" w:customStyle="1" w:styleId="Heading1Char">
    <w:name w:val="Heading 1 Char"/>
    <w:basedOn w:val="DefaultParagraphFont"/>
    <w:link w:val="Heading1"/>
    <w:rsid w:val="008148CD"/>
    <w:rPr>
      <w:rFonts w:ascii="Verdana" w:hAnsi="Verdana"/>
      <w:color w:val="7030A0"/>
      <w:sz w:val="24"/>
      <w:szCs w:val="24"/>
      <w:lang w:eastAsia="en-US"/>
    </w:rPr>
  </w:style>
  <w:style w:type="table" w:customStyle="1" w:styleId="TableGrid1">
    <w:name w:val="Table Grid1"/>
    <w:basedOn w:val="TableNormal"/>
    <w:next w:val="TableGrid"/>
    <w:uiPriority w:val="39"/>
    <w:rsid w:val="00E35D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07FAF"/>
    <w:rPr>
      <w:rFonts w:ascii="Verdana" w:hAnsi="Verdana"/>
      <w:lang w:eastAsia="en-US"/>
    </w:rPr>
  </w:style>
  <w:style w:type="character" w:customStyle="1" w:styleId="Heading3Char">
    <w:name w:val="Heading 3 Char"/>
    <w:basedOn w:val="DefaultParagraphFont"/>
    <w:link w:val="Heading3"/>
    <w:rsid w:val="008148CD"/>
    <w:rPr>
      <w:rFonts w:ascii="Verdana" w:hAnsi="Verdana"/>
      <w:b/>
      <w:sz w:val="20"/>
      <w:lang w:eastAsia="en-US"/>
    </w:rPr>
  </w:style>
  <w:style w:type="paragraph" w:customStyle="1" w:styleId="Paragraph2">
    <w:name w:val="Paragraph 2"/>
    <w:aliases w:val="p2"/>
    <w:basedOn w:val="Normal"/>
    <w:rsid w:val="00D44CE3"/>
    <w:pPr>
      <w:numPr>
        <w:numId w:val="22"/>
      </w:numPr>
      <w:spacing w:before="120" w:after="120"/>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D44CE3"/>
    <w:pPr>
      <w:numPr>
        <w:ilvl w:val="1"/>
        <w:numId w:val="22"/>
      </w:numPr>
      <w:spacing w:before="120" w:after="120"/>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D44CE3"/>
    <w:pPr>
      <w:numPr>
        <w:ilvl w:val="2"/>
        <w:numId w:val="22"/>
      </w:numPr>
      <w:spacing w:before="120" w:after="120"/>
    </w:pPr>
    <w:rPr>
      <w:rFonts w:ascii="Arial" w:hAnsi="Arial"/>
      <w:szCs w:val="24"/>
      <w:lang w:val="en-US"/>
    </w:rPr>
  </w:style>
  <w:style w:type="character" w:customStyle="1" w:styleId="style61">
    <w:name w:val="style61"/>
    <w:rsid w:val="00C83AF5"/>
    <w:rPr>
      <w:rFonts w:cs="Times New Roman"/>
      <w:b/>
      <w:bCs/>
      <w:color w:val="652D8A"/>
    </w:rPr>
  </w:style>
  <w:style w:type="character" w:customStyle="1" w:styleId="Heading8Char">
    <w:name w:val="Heading 8 Char"/>
    <w:basedOn w:val="DefaultParagraphFont"/>
    <w:link w:val="Heading8"/>
    <w:semiHidden/>
    <w:rsid w:val="005F688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5F688C"/>
    <w:rPr>
      <w:rFonts w:ascii="Calibri Light" w:hAnsi="Calibri Light"/>
      <w:lang w:eastAsia="en-US"/>
    </w:rPr>
  </w:style>
  <w:style w:type="character" w:customStyle="1" w:styleId="apple-converted-space">
    <w:name w:val="apple-converted-space"/>
    <w:basedOn w:val="DefaultParagraphFont"/>
    <w:rsid w:val="006A5321"/>
  </w:style>
  <w:style w:type="character" w:customStyle="1" w:styleId="Heading5Char">
    <w:name w:val="Heading 5 Char"/>
    <w:basedOn w:val="DefaultParagraphFont"/>
    <w:link w:val="Heading5"/>
    <w:rsid w:val="008148CD"/>
    <w:rPr>
      <w:rFonts w:ascii="Verdana" w:eastAsiaTheme="majorEastAsia" w:hAnsi="Verdana" w:cstheme="majorBidi"/>
      <w:color w:val="365F91" w:themeColor="accent1" w:themeShade="BF"/>
      <w:sz w:val="20"/>
      <w:lang w:eastAsia="en-US"/>
    </w:rPr>
  </w:style>
  <w:style w:type="character" w:customStyle="1" w:styleId="apple-style-span">
    <w:name w:val="apple-style-span"/>
    <w:basedOn w:val="DefaultParagraphFont"/>
    <w:rsid w:val="00382611"/>
  </w:style>
  <w:style w:type="paragraph" w:styleId="TOCHeading">
    <w:name w:val="TOC Heading"/>
    <w:basedOn w:val="Heading1"/>
    <w:next w:val="Normal"/>
    <w:uiPriority w:val="39"/>
    <w:unhideWhenUsed/>
    <w:qFormat/>
    <w:rsid w:val="00982F7D"/>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locked/>
    <w:rsid w:val="00982F7D"/>
    <w:pPr>
      <w:spacing w:after="100"/>
    </w:pPr>
  </w:style>
</w:styles>
</file>

<file path=word/webSettings.xml><?xml version="1.0" encoding="utf-8"?>
<w:webSettings xmlns:r="http://schemas.openxmlformats.org/officeDocument/2006/relationships" xmlns:w="http://schemas.openxmlformats.org/wordprocessingml/2006/main">
  <w:divs>
    <w:div w:id="211889016">
      <w:bodyDiv w:val="1"/>
      <w:marLeft w:val="0"/>
      <w:marRight w:val="0"/>
      <w:marTop w:val="0"/>
      <w:marBottom w:val="0"/>
      <w:divBdr>
        <w:top w:val="none" w:sz="0" w:space="0" w:color="auto"/>
        <w:left w:val="none" w:sz="0" w:space="0" w:color="auto"/>
        <w:bottom w:val="none" w:sz="0" w:space="0" w:color="auto"/>
        <w:right w:val="none" w:sz="0" w:space="0" w:color="auto"/>
      </w:divBdr>
    </w:div>
    <w:div w:id="289626919">
      <w:bodyDiv w:val="1"/>
      <w:marLeft w:val="0"/>
      <w:marRight w:val="0"/>
      <w:marTop w:val="0"/>
      <w:marBottom w:val="0"/>
      <w:divBdr>
        <w:top w:val="none" w:sz="0" w:space="0" w:color="auto"/>
        <w:left w:val="none" w:sz="0" w:space="0" w:color="auto"/>
        <w:bottom w:val="none" w:sz="0" w:space="0" w:color="auto"/>
        <w:right w:val="none" w:sz="0" w:space="0" w:color="auto"/>
      </w:divBdr>
    </w:div>
    <w:div w:id="476075886">
      <w:bodyDiv w:val="1"/>
      <w:marLeft w:val="0"/>
      <w:marRight w:val="0"/>
      <w:marTop w:val="0"/>
      <w:marBottom w:val="0"/>
      <w:divBdr>
        <w:top w:val="none" w:sz="0" w:space="0" w:color="auto"/>
        <w:left w:val="none" w:sz="0" w:space="0" w:color="auto"/>
        <w:bottom w:val="none" w:sz="0" w:space="0" w:color="auto"/>
        <w:right w:val="none" w:sz="0" w:space="0" w:color="auto"/>
      </w:divBdr>
    </w:div>
    <w:div w:id="505288072">
      <w:bodyDiv w:val="1"/>
      <w:marLeft w:val="0"/>
      <w:marRight w:val="0"/>
      <w:marTop w:val="0"/>
      <w:marBottom w:val="0"/>
      <w:divBdr>
        <w:top w:val="none" w:sz="0" w:space="0" w:color="auto"/>
        <w:left w:val="none" w:sz="0" w:space="0" w:color="auto"/>
        <w:bottom w:val="none" w:sz="0" w:space="0" w:color="auto"/>
        <w:right w:val="none" w:sz="0" w:space="0" w:color="auto"/>
      </w:divBdr>
      <w:divsChild>
        <w:div w:id="660276365">
          <w:marLeft w:val="0"/>
          <w:marRight w:val="0"/>
          <w:marTop w:val="0"/>
          <w:marBottom w:val="0"/>
          <w:divBdr>
            <w:top w:val="none" w:sz="0" w:space="0" w:color="auto"/>
            <w:left w:val="none" w:sz="0" w:space="0" w:color="auto"/>
            <w:bottom w:val="none" w:sz="0" w:space="0" w:color="auto"/>
            <w:right w:val="none" w:sz="0" w:space="0" w:color="auto"/>
          </w:divBdr>
          <w:divsChild>
            <w:div w:id="627664811">
              <w:marLeft w:val="0"/>
              <w:marRight w:val="0"/>
              <w:marTop w:val="0"/>
              <w:marBottom w:val="0"/>
              <w:divBdr>
                <w:top w:val="none" w:sz="0" w:space="0" w:color="auto"/>
                <w:left w:val="none" w:sz="0" w:space="0" w:color="auto"/>
                <w:bottom w:val="none" w:sz="0" w:space="0" w:color="auto"/>
                <w:right w:val="none" w:sz="0" w:space="0" w:color="auto"/>
              </w:divBdr>
              <w:divsChild>
                <w:div w:id="1653287886">
                  <w:marLeft w:val="0"/>
                  <w:marRight w:val="0"/>
                  <w:marTop w:val="0"/>
                  <w:marBottom w:val="0"/>
                  <w:divBdr>
                    <w:top w:val="none" w:sz="0" w:space="0" w:color="auto"/>
                    <w:left w:val="none" w:sz="0" w:space="0" w:color="auto"/>
                    <w:bottom w:val="none" w:sz="0" w:space="0" w:color="auto"/>
                    <w:right w:val="none" w:sz="0" w:space="0" w:color="auto"/>
                  </w:divBdr>
                  <w:divsChild>
                    <w:div w:id="796069104">
                      <w:marLeft w:val="0"/>
                      <w:marRight w:val="0"/>
                      <w:marTop w:val="0"/>
                      <w:marBottom w:val="0"/>
                      <w:divBdr>
                        <w:top w:val="none" w:sz="0" w:space="0" w:color="auto"/>
                        <w:left w:val="none" w:sz="0" w:space="0" w:color="auto"/>
                        <w:bottom w:val="none" w:sz="0" w:space="0" w:color="auto"/>
                        <w:right w:val="none" w:sz="0" w:space="0" w:color="auto"/>
                      </w:divBdr>
                      <w:divsChild>
                        <w:div w:id="4947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266491">
      <w:bodyDiv w:val="1"/>
      <w:marLeft w:val="0"/>
      <w:marRight w:val="0"/>
      <w:marTop w:val="0"/>
      <w:marBottom w:val="0"/>
      <w:divBdr>
        <w:top w:val="none" w:sz="0" w:space="0" w:color="auto"/>
        <w:left w:val="none" w:sz="0" w:space="0" w:color="auto"/>
        <w:bottom w:val="none" w:sz="0" w:space="0" w:color="auto"/>
        <w:right w:val="none" w:sz="0" w:space="0" w:color="auto"/>
      </w:divBdr>
      <w:divsChild>
        <w:div w:id="404112053">
          <w:marLeft w:val="0"/>
          <w:marRight w:val="0"/>
          <w:marTop w:val="0"/>
          <w:marBottom w:val="0"/>
          <w:divBdr>
            <w:top w:val="none" w:sz="0" w:space="0" w:color="auto"/>
            <w:left w:val="none" w:sz="0" w:space="0" w:color="auto"/>
            <w:bottom w:val="none" w:sz="0" w:space="0" w:color="auto"/>
            <w:right w:val="none" w:sz="0" w:space="0" w:color="auto"/>
          </w:divBdr>
          <w:divsChild>
            <w:div w:id="410389469">
              <w:marLeft w:val="0"/>
              <w:marRight w:val="0"/>
              <w:marTop w:val="0"/>
              <w:marBottom w:val="0"/>
              <w:divBdr>
                <w:top w:val="none" w:sz="0" w:space="0" w:color="auto"/>
                <w:left w:val="none" w:sz="0" w:space="0" w:color="auto"/>
                <w:bottom w:val="none" w:sz="0" w:space="0" w:color="auto"/>
                <w:right w:val="none" w:sz="0" w:space="0" w:color="auto"/>
              </w:divBdr>
              <w:divsChild>
                <w:div w:id="474613060">
                  <w:marLeft w:val="0"/>
                  <w:marRight w:val="0"/>
                  <w:marTop w:val="0"/>
                  <w:marBottom w:val="0"/>
                  <w:divBdr>
                    <w:top w:val="none" w:sz="0" w:space="0" w:color="auto"/>
                    <w:left w:val="none" w:sz="0" w:space="0" w:color="auto"/>
                    <w:bottom w:val="none" w:sz="0" w:space="0" w:color="auto"/>
                    <w:right w:val="none" w:sz="0" w:space="0" w:color="auto"/>
                  </w:divBdr>
                  <w:divsChild>
                    <w:div w:id="90011717">
                      <w:marLeft w:val="0"/>
                      <w:marRight w:val="0"/>
                      <w:marTop w:val="0"/>
                      <w:marBottom w:val="0"/>
                      <w:divBdr>
                        <w:top w:val="none" w:sz="0" w:space="0" w:color="auto"/>
                        <w:left w:val="none" w:sz="0" w:space="0" w:color="auto"/>
                        <w:bottom w:val="none" w:sz="0" w:space="0" w:color="auto"/>
                        <w:right w:val="none" w:sz="0" w:space="0" w:color="auto"/>
                      </w:divBdr>
                      <w:divsChild>
                        <w:div w:id="951136333">
                          <w:marLeft w:val="0"/>
                          <w:marRight w:val="0"/>
                          <w:marTop w:val="0"/>
                          <w:marBottom w:val="0"/>
                          <w:divBdr>
                            <w:top w:val="none" w:sz="0" w:space="0" w:color="auto"/>
                            <w:left w:val="none" w:sz="0" w:space="0" w:color="auto"/>
                            <w:bottom w:val="none" w:sz="0" w:space="0" w:color="auto"/>
                            <w:right w:val="none" w:sz="0" w:space="0" w:color="auto"/>
                          </w:divBdr>
                          <w:divsChild>
                            <w:div w:id="12539538">
                              <w:marLeft w:val="0"/>
                              <w:marRight w:val="0"/>
                              <w:marTop w:val="0"/>
                              <w:marBottom w:val="0"/>
                              <w:divBdr>
                                <w:top w:val="none" w:sz="0" w:space="0" w:color="auto"/>
                                <w:left w:val="none" w:sz="0" w:space="0" w:color="auto"/>
                                <w:bottom w:val="none" w:sz="0" w:space="0" w:color="auto"/>
                                <w:right w:val="none" w:sz="0" w:space="0" w:color="auto"/>
                              </w:divBdr>
                              <w:divsChild>
                                <w:div w:id="2147116486">
                                  <w:marLeft w:val="0"/>
                                  <w:marRight w:val="0"/>
                                  <w:marTop w:val="0"/>
                                  <w:marBottom w:val="0"/>
                                  <w:divBdr>
                                    <w:top w:val="none" w:sz="0" w:space="0" w:color="auto"/>
                                    <w:left w:val="none" w:sz="0" w:space="0" w:color="auto"/>
                                    <w:bottom w:val="none" w:sz="0" w:space="0" w:color="auto"/>
                                    <w:right w:val="none" w:sz="0" w:space="0" w:color="auto"/>
                                  </w:divBdr>
                                  <w:divsChild>
                                    <w:div w:id="3295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313406">
      <w:bodyDiv w:val="1"/>
      <w:marLeft w:val="0"/>
      <w:marRight w:val="0"/>
      <w:marTop w:val="0"/>
      <w:marBottom w:val="0"/>
      <w:divBdr>
        <w:top w:val="none" w:sz="0" w:space="0" w:color="auto"/>
        <w:left w:val="none" w:sz="0" w:space="0" w:color="auto"/>
        <w:bottom w:val="none" w:sz="0" w:space="0" w:color="auto"/>
        <w:right w:val="none" w:sz="0" w:space="0" w:color="auto"/>
      </w:divBdr>
    </w:div>
    <w:div w:id="931864853">
      <w:bodyDiv w:val="1"/>
      <w:marLeft w:val="0"/>
      <w:marRight w:val="0"/>
      <w:marTop w:val="0"/>
      <w:marBottom w:val="0"/>
      <w:divBdr>
        <w:top w:val="none" w:sz="0" w:space="0" w:color="auto"/>
        <w:left w:val="none" w:sz="0" w:space="0" w:color="auto"/>
        <w:bottom w:val="none" w:sz="0" w:space="0" w:color="auto"/>
        <w:right w:val="none" w:sz="0" w:space="0" w:color="auto"/>
      </w:divBdr>
    </w:div>
    <w:div w:id="936476223">
      <w:bodyDiv w:val="1"/>
      <w:marLeft w:val="0"/>
      <w:marRight w:val="0"/>
      <w:marTop w:val="0"/>
      <w:marBottom w:val="0"/>
      <w:divBdr>
        <w:top w:val="none" w:sz="0" w:space="0" w:color="auto"/>
        <w:left w:val="none" w:sz="0" w:space="0" w:color="auto"/>
        <w:bottom w:val="none" w:sz="0" w:space="0" w:color="auto"/>
        <w:right w:val="none" w:sz="0" w:space="0" w:color="auto"/>
      </w:divBdr>
    </w:div>
    <w:div w:id="947200524">
      <w:bodyDiv w:val="1"/>
      <w:marLeft w:val="0"/>
      <w:marRight w:val="0"/>
      <w:marTop w:val="0"/>
      <w:marBottom w:val="0"/>
      <w:divBdr>
        <w:top w:val="none" w:sz="0" w:space="0" w:color="auto"/>
        <w:left w:val="none" w:sz="0" w:space="0" w:color="auto"/>
        <w:bottom w:val="none" w:sz="0" w:space="0" w:color="auto"/>
        <w:right w:val="none" w:sz="0" w:space="0" w:color="auto"/>
      </w:divBdr>
    </w:div>
    <w:div w:id="980427081">
      <w:bodyDiv w:val="1"/>
      <w:marLeft w:val="0"/>
      <w:marRight w:val="0"/>
      <w:marTop w:val="0"/>
      <w:marBottom w:val="0"/>
      <w:divBdr>
        <w:top w:val="none" w:sz="0" w:space="0" w:color="auto"/>
        <w:left w:val="none" w:sz="0" w:space="0" w:color="auto"/>
        <w:bottom w:val="none" w:sz="0" w:space="0" w:color="auto"/>
        <w:right w:val="none" w:sz="0" w:space="0" w:color="auto"/>
      </w:divBdr>
    </w:div>
    <w:div w:id="1019235467">
      <w:bodyDiv w:val="1"/>
      <w:marLeft w:val="0"/>
      <w:marRight w:val="0"/>
      <w:marTop w:val="0"/>
      <w:marBottom w:val="0"/>
      <w:divBdr>
        <w:top w:val="none" w:sz="0" w:space="0" w:color="auto"/>
        <w:left w:val="none" w:sz="0" w:space="0" w:color="auto"/>
        <w:bottom w:val="none" w:sz="0" w:space="0" w:color="auto"/>
        <w:right w:val="none" w:sz="0" w:space="0" w:color="auto"/>
      </w:divBdr>
    </w:div>
    <w:div w:id="1242987604">
      <w:bodyDiv w:val="1"/>
      <w:marLeft w:val="0"/>
      <w:marRight w:val="0"/>
      <w:marTop w:val="0"/>
      <w:marBottom w:val="0"/>
      <w:divBdr>
        <w:top w:val="none" w:sz="0" w:space="0" w:color="auto"/>
        <w:left w:val="none" w:sz="0" w:space="0" w:color="auto"/>
        <w:bottom w:val="none" w:sz="0" w:space="0" w:color="auto"/>
        <w:right w:val="none" w:sz="0" w:space="0" w:color="auto"/>
      </w:divBdr>
    </w:div>
    <w:div w:id="1289581382">
      <w:marLeft w:val="0"/>
      <w:marRight w:val="0"/>
      <w:marTop w:val="0"/>
      <w:marBottom w:val="0"/>
      <w:divBdr>
        <w:top w:val="none" w:sz="0" w:space="0" w:color="auto"/>
        <w:left w:val="none" w:sz="0" w:space="0" w:color="auto"/>
        <w:bottom w:val="none" w:sz="0" w:space="0" w:color="auto"/>
        <w:right w:val="none" w:sz="0" w:space="0" w:color="auto"/>
      </w:divBdr>
      <w:divsChild>
        <w:div w:id="1289581392">
          <w:marLeft w:val="0"/>
          <w:marRight w:val="0"/>
          <w:marTop w:val="0"/>
          <w:marBottom w:val="0"/>
          <w:divBdr>
            <w:top w:val="none" w:sz="0" w:space="0" w:color="auto"/>
            <w:left w:val="none" w:sz="0" w:space="0" w:color="auto"/>
            <w:bottom w:val="none" w:sz="0" w:space="0" w:color="auto"/>
            <w:right w:val="none" w:sz="0" w:space="0" w:color="auto"/>
          </w:divBdr>
          <w:divsChild>
            <w:div w:id="12895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1384">
      <w:marLeft w:val="0"/>
      <w:marRight w:val="0"/>
      <w:marTop w:val="0"/>
      <w:marBottom w:val="0"/>
      <w:divBdr>
        <w:top w:val="none" w:sz="0" w:space="0" w:color="auto"/>
        <w:left w:val="none" w:sz="0" w:space="0" w:color="auto"/>
        <w:bottom w:val="none" w:sz="0" w:space="0" w:color="auto"/>
        <w:right w:val="none" w:sz="0" w:space="0" w:color="auto"/>
      </w:divBdr>
    </w:div>
    <w:div w:id="1289581385">
      <w:marLeft w:val="0"/>
      <w:marRight w:val="0"/>
      <w:marTop w:val="0"/>
      <w:marBottom w:val="0"/>
      <w:divBdr>
        <w:top w:val="none" w:sz="0" w:space="0" w:color="auto"/>
        <w:left w:val="none" w:sz="0" w:space="0" w:color="auto"/>
        <w:bottom w:val="none" w:sz="0" w:space="0" w:color="auto"/>
        <w:right w:val="none" w:sz="0" w:space="0" w:color="auto"/>
      </w:divBdr>
    </w:div>
    <w:div w:id="1289581386">
      <w:marLeft w:val="0"/>
      <w:marRight w:val="0"/>
      <w:marTop w:val="0"/>
      <w:marBottom w:val="0"/>
      <w:divBdr>
        <w:top w:val="none" w:sz="0" w:space="0" w:color="auto"/>
        <w:left w:val="none" w:sz="0" w:space="0" w:color="auto"/>
        <w:bottom w:val="none" w:sz="0" w:space="0" w:color="auto"/>
        <w:right w:val="none" w:sz="0" w:space="0" w:color="auto"/>
      </w:divBdr>
    </w:div>
    <w:div w:id="1289581387">
      <w:marLeft w:val="0"/>
      <w:marRight w:val="0"/>
      <w:marTop w:val="0"/>
      <w:marBottom w:val="0"/>
      <w:divBdr>
        <w:top w:val="none" w:sz="0" w:space="0" w:color="auto"/>
        <w:left w:val="none" w:sz="0" w:space="0" w:color="auto"/>
        <w:bottom w:val="none" w:sz="0" w:space="0" w:color="auto"/>
        <w:right w:val="none" w:sz="0" w:space="0" w:color="auto"/>
      </w:divBdr>
    </w:div>
    <w:div w:id="1289581388">
      <w:marLeft w:val="0"/>
      <w:marRight w:val="0"/>
      <w:marTop w:val="0"/>
      <w:marBottom w:val="0"/>
      <w:divBdr>
        <w:top w:val="none" w:sz="0" w:space="0" w:color="auto"/>
        <w:left w:val="none" w:sz="0" w:space="0" w:color="auto"/>
        <w:bottom w:val="none" w:sz="0" w:space="0" w:color="auto"/>
        <w:right w:val="none" w:sz="0" w:space="0" w:color="auto"/>
      </w:divBdr>
    </w:div>
    <w:div w:id="1289581389">
      <w:marLeft w:val="0"/>
      <w:marRight w:val="0"/>
      <w:marTop w:val="0"/>
      <w:marBottom w:val="0"/>
      <w:divBdr>
        <w:top w:val="none" w:sz="0" w:space="0" w:color="auto"/>
        <w:left w:val="none" w:sz="0" w:space="0" w:color="auto"/>
        <w:bottom w:val="none" w:sz="0" w:space="0" w:color="auto"/>
        <w:right w:val="none" w:sz="0" w:space="0" w:color="auto"/>
      </w:divBdr>
    </w:div>
    <w:div w:id="1289581390">
      <w:marLeft w:val="0"/>
      <w:marRight w:val="0"/>
      <w:marTop w:val="0"/>
      <w:marBottom w:val="0"/>
      <w:divBdr>
        <w:top w:val="none" w:sz="0" w:space="0" w:color="auto"/>
        <w:left w:val="none" w:sz="0" w:space="0" w:color="auto"/>
        <w:bottom w:val="none" w:sz="0" w:space="0" w:color="auto"/>
        <w:right w:val="none" w:sz="0" w:space="0" w:color="auto"/>
      </w:divBdr>
    </w:div>
    <w:div w:id="1289581391">
      <w:marLeft w:val="0"/>
      <w:marRight w:val="0"/>
      <w:marTop w:val="0"/>
      <w:marBottom w:val="0"/>
      <w:divBdr>
        <w:top w:val="none" w:sz="0" w:space="0" w:color="auto"/>
        <w:left w:val="none" w:sz="0" w:space="0" w:color="auto"/>
        <w:bottom w:val="none" w:sz="0" w:space="0" w:color="auto"/>
        <w:right w:val="none" w:sz="0" w:space="0" w:color="auto"/>
      </w:divBdr>
    </w:div>
    <w:div w:id="1289581393">
      <w:marLeft w:val="0"/>
      <w:marRight w:val="0"/>
      <w:marTop w:val="0"/>
      <w:marBottom w:val="0"/>
      <w:divBdr>
        <w:top w:val="none" w:sz="0" w:space="0" w:color="auto"/>
        <w:left w:val="none" w:sz="0" w:space="0" w:color="auto"/>
        <w:bottom w:val="none" w:sz="0" w:space="0" w:color="auto"/>
        <w:right w:val="none" w:sz="0" w:space="0" w:color="auto"/>
      </w:divBdr>
    </w:div>
    <w:div w:id="1289581394">
      <w:marLeft w:val="0"/>
      <w:marRight w:val="0"/>
      <w:marTop w:val="0"/>
      <w:marBottom w:val="0"/>
      <w:divBdr>
        <w:top w:val="none" w:sz="0" w:space="0" w:color="auto"/>
        <w:left w:val="none" w:sz="0" w:space="0" w:color="auto"/>
        <w:bottom w:val="none" w:sz="0" w:space="0" w:color="auto"/>
        <w:right w:val="none" w:sz="0" w:space="0" w:color="auto"/>
      </w:divBdr>
    </w:div>
    <w:div w:id="1289581395">
      <w:marLeft w:val="0"/>
      <w:marRight w:val="0"/>
      <w:marTop w:val="0"/>
      <w:marBottom w:val="0"/>
      <w:divBdr>
        <w:top w:val="none" w:sz="0" w:space="0" w:color="auto"/>
        <w:left w:val="none" w:sz="0" w:space="0" w:color="auto"/>
        <w:bottom w:val="none" w:sz="0" w:space="0" w:color="auto"/>
        <w:right w:val="none" w:sz="0" w:space="0" w:color="auto"/>
      </w:divBdr>
    </w:div>
    <w:div w:id="1289581396">
      <w:marLeft w:val="0"/>
      <w:marRight w:val="0"/>
      <w:marTop w:val="0"/>
      <w:marBottom w:val="0"/>
      <w:divBdr>
        <w:top w:val="none" w:sz="0" w:space="0" w:color="auto"/>
        <w:left w:val="none" w:sz="0" w:space="0" w:color="auto"/>
        <w:bottom w:val="none" w:sz="0" w:space="0" w:color="auto"/>
        <w:right w:val="none" w:sz="0" w:space="0" w:color="auto"/>
      </w:divBdr>
    </w:div>
    <w:div w:id="1289581397">
      <w:marLeft w:val="0"/>
      <w:marRight w:val="0"/>
      <w:marTop w:val="0"/>
      <w:marBottom w:val="0"/>
      <w:divBdr>
        <w:top w:val="none" w:sz="0" w:space="0" w:color="auto"/>
        <w:left w:val="none" w:sz="0" w:space="0" w:color="auto"/>
        <w:bottom w:val="none" w:sz="0" w:space="0" w:color="auto"/>
        <w:right w:val="none" w:sz="0" w:space="0" w:color="auto"/>
      </w:divBdr>
    </w:div>
    <w:div w:id="1289581398">
      <w:marLeft w:val="0"/>
      <w:marRight w:val="0"/>
      <w:marTop w:val="0"/>
      <w:marBottom w:val="0"/>
      <w:divBdr>
        <w:top w:val="none" w:sz="0" w:space="0" w:color="auto"/>
        <w:left w:val="none" w:sz="0" w:space="0" w:color="auto"/>
        <w:bottom w:val="none" w:sz="0" w:space="0" w:color="auto"/>
        <w:right w:val="none" w:sz="0" w:space="0" w:color="auto"/>
      </w:divBdr>
    </w:div>
    <w:div w:id="1289581399">
      <w:marLeft w:val="0"/>
      <w:marRight w:val="0"/>
      <w:marTop w:val="0"/>
      <w:marBottom w:val="0"/>
      <w:divBdr>
        <w:top w:val="none" w:sz="0" w:space="0" w:color="auto"/>
        <w:left w:val="none" w:sz="0" w:space="0" w:color="auto"/>
        <w:bottom w:val="none" w:sz="0" w:space="0" w:color="auto"/>
        <w:right w:val="none" w:sz="0" w:space="0" w:color="auto"/>
      </w:divBdr>
    </w:div>
    <w:div w:id="1349022014">
      <w:bodyDiv w:val="1"/>
      <w:marLeft w:val="0"/>
      <w:marRight w:val="0"/>
      <w:marTop w:val="0"/>
      <w:marBottom w:val="0"/>
      <w:divBdr>
        <w:top w:val="none" w:sz="0" w:space="0" w:color="auto"/>
        <w:left w:val="none" w:sz="0" w:space="0" w:color="auto"/>
        <w:bottom w:val="none" w:sz="0" w:space="0" w:color="auto"/>
        <w:right w:val="none" w:sz="0" w:space="0" w:color="auto"/>
      </w:divBdr>
    </w:div>
    <w:div w:id="1483622849">
      <w:bodyDiv w:val="1"/>
      <w:marLeft w:val="0"/>
      <w:marRight w:val="0"/>
      <w:marTop w:val="0"/>
      <w:marBottom w:val="0"/>
      <w:divBdr>
        <w:top w:val="none" w:sz="0" w:space="0" w:color="auto"/>
        <w:left w:val="none" w:sz="0" w:space="0" w:color="auto"/>
        <w:bottom w:val="none" w:sz="0" w:space="0" w:color="auto"/>
        <w:right w:val="none" w:sz="0" w:space="0" w:color="auto"/>
      </w:divBdr>
    </w:div>
    <w:div w:id="1551380122">
      <w:bodyDiv w:val="1"/>
      <w:marLeft w:val="0"/>
      <w:marRight w:val="0"/>
      <w:marTop w:val="0"/>
      <w:marBottom w:val="0"/>
      <w:divBdr>
        <w:top w:val="none" w:sz="0" w:space="0" w:color="auto"/>
        <w:left w:val="none" w:sz="0" w:space="0" w:color="auto"/>
        <w:bottom w:val="none" w:sz="0" w:space="0" w:color="auto"/>
        <w:right w:val="none" w:sz="0" w:space="0" w:color="auto"/>
      </w:divBdr>
    </w:div>
    <w:div w:id="1573542002">
      <w:bodyDiv w:val="1"/>
      <w:marLeft w:val="0"/>
      <w:marRight w:val="0"/>
      <w:marTop w:val="0"/>
      <w:marBottom w:val="0"/>
      <w:divBdr>
        <w:top w:val="none" w:sz="0" w:space="0" w:color="auto"/>
        <w:left w:val="none" w:sz="0" w:space="0" w:color="auto"/>
        <w:bottom w:val="none" w:sz="0" w:space="0" w:color="auto"/>
        <w:right w:val="none" w:sz="0" w:space="0" w:color="auto"/>
      </w:divBdr>
    </w:div>
    <w:div w:id="1610503358">
      <w:bodyDiv w:val="1"/>
      <w:marLeft w:val="0"/>
      <w:marRight w:val="0"/>
      <w:marTop w:val="0"/>
      <w:marBottom w:val="0"/>
      <w:divBdr>
        <w:top w:val="none" w:sz="0" w:space="0" w:color="auto"/>
        <w:left w:val="none" w:sz="0" w:space="0" w:color="auto"/>
        <w:bottom w:val="none" w:sz="0" w:space="0" w:color="auto"/>
        <w:right w:val="none" w:sz="0" w:space="0" w:color="auto"/>
      </w:divBdr>
    </w:div>
    <w:div w:id="1652324917">
      <w:bodyDiv w:val="1"/>
      <w:marLeft w:val="0"/>
      <w:marRight w:val="0"/>
      <w:marTop w:val="0"/>
      <w:marBottom w:val="0"/>
      <w:divBdr>
        <w:top w:val="none" w:sz="0" w:space="0" w:color="auto"/>
        <w:left w:val="none" w:sz="0" w:space="0" w:color="auto"/>
        <w:bottom w:val="none" w:sz="0" w:space="0" w:color="auto"/>
        <w:right w:val="none" w:sz="0" w:space="0" w:color="auto"/>
      </w:divBdr>
    </w:div>
    <w:div w:id="1667173110">
      <w:bodyDiv w:val="1"/>
      <w:marLeft w:val="0"/>
      <w:marRight w:val="0"/>
      <w:marTop w:val="0"/>
      <w:marBottom w:val="0"/>
      <w:divBdr>
        <w:top w:val="none" w:sz="0" w:space="0" w:color="auto"/>
        <w:left w:val="none" w:sz="0" w:space="0" w:color="auto"/>
        <w:bottom w:val="none" w:sz="0" w:space="0" w:color="auto"/>
        <w:right w:val="none" w:sz="0" w:space="0" w:color="auto"/>
      </w:divBdr>
      <w:divsChild>
        <w:div w:id="2009862932">
          <w:marLeft w:val="0"/>
          <w:marRight w:val="0"/>
          <w:marTop w:val="0"/>
          <w:marBottom w:val="0"/>
          <w:divBdr>
            <w:top w:val="none" w:sz="0" w:space="0" w:color="auto"/>
            <w:left w:val="none" w:sz="0" w:space="0" w:color="auto"/>
            <w:bottom w:val="none" w:sz="0" w:space="0" w:color="auto"/>
            <w:right w:val="none" w:sz="0" w:space="0" w:color="auto"/>
          </w:divBdr>
          <w:divsChild>
            <w:div w:id="394283893">
              <w:marLeft w:val="0"/>
              <w:marRight w:val="0"/>
              <w:marTop w:val="0"/>
              <w:marBottom w:val="0"/>
              <w:divBdr>
                <w:top w:val="none" w:sz="0" w:space="0" w:color="auto"/>
                <w:left w:val="none" w:sz="0" w:space="0" w:color="auto"/>
                <w:bottom w:val="none" w:sz="0" w:space="0" w:color="auto"/>
                <w:right w:val="none" w:sz="0" w:space="0" w:color="auto"/>
              </w:divBdr>
              <w:divsChild>
                <w:div w:id="2107653061">
                  <w:marLeft w:val="0"/>
                  <w:marRight w:val="0"/>
                  <w:marTop w:val="0"/>
                  <w:marBottom w:val="0"/>
                  <w:divBdr>
                    <w:top w:val="none" w:sz="0" w:space="0" w:color="auto"/>
                    <w:left w:val="none" w:sz="0" w:space="0" w:color="auto"/>
                    <w:bottom w:val="none" w:sz="0" w:space="0" w:color="auto"/>
                    <w:right w:val="none" w:sz="0" w:space="0" w:color="auto"/>
                  </w:divBdr>
                  <w:divsChild>
                    <w:div w:id="1783576460">
                      <w:marLeft w:val="0"/>
                      <w:marRight w:val="0"/>
                      <w:marTop w:val="0"/>
                      <w:marBottom w:val="0"/>
                      <w:divBdr>
                        <w:top w:val="none" w:sz="0" w:space="0" w:color="auto"/>
                        <w:left w:val="none" w:sz="0" w:space="0" w:color="auto"/>
                        <w:bottom w:val="none" w:sz="0" w:space="0" w:color="auto"/>
                        <w:right w:val="none" w:sz="0" w:space="0" w:color="auto"/>
                      </w:divBdr>
                      <w:divsChild>
                        <w:div w:id="207231037">
                          <w:marLeft w:val="0"/>
                          <w:marRight w:val="0"/>
                          <w:marTop w:val="0"/>
                          <w:marBottom w:val="0"/>
                          <w:divBdr>
                            <w:top w:val="none" w:sz="0" w:space="0" w:color="auto"/>
                            <w:left w:val="none" w:sz="0" w:space="0" w:color="auto"/>
                            <w:bottom w:val="none" w:sz="0" w:space="0" w:color="auto"/>
                            <w:right w:val="none" w:sz="0" w:space="0" w:color="auto"/>
                          </w:divBdr>
                        </w:div>
                        <w:div w:id="902178688">
                          <w:marLeft w:val="0"/>
                          <w:marRight w:val="0"/>
                          <w:marTop w:val="0"/>
                          <w:marBottom w:val="0"/>
                          <w:divBdr>
                            <w:top w:val="none" w:sz="0" w:space="0" w:color="auto"/>
                            <w:left w:val="none" w:sz="0" w:space="0" w:color="auto"/>
                            <w:bottom w:val="none" w:sz="0" w:space="0" w:color="auto"/>
                            <w:right w:val="none" w:sz="0" w:space="0" w:color="auto"/>
                          </w:divBdr>
                          <w:divsChild>
                            <w:div w:id="17212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3679">
      <w:bodyDiv w:val="1"/>
      <w:marLeft w:val="0"/>
      <w:marRight w:val="0"/>
      <w:marTop w:val="0"/>
      <w:marBottom w:val="0"/>
      <w:divBdr>
        <w:top w:val="none" w:sz="0" w:space="0" w:color="auto"/>
        <w:left w:val="none" w:sz="0" w:space="0" w:color="auto"/>
        <w:bottom w:val="none" w:sz="0" w:space="0" w:color="auto"/>
        <w:right w:val="none" w:sz="0" w:space="0" w:color="auto"/>
      </w:divBdr>
    </w:div>
    <w:div w:id="1854297557">
      <w:bodyDiv w:val="1"/>
      <w:marLeft w:val="0"/>
      <w:marRight w:val="0"/>
      <w:marTop w:val="0"/>
      <w:marBottom w:val="0"/>
      <w:divBdr>
        <w:top w:val="none" w:sz="0" w:space="0" w:color="auto"/>
        <w:left w:val="none" w:sz="0" w:space="0" w:color="auto"/>
        <w:bottom w:val="none" w:sz="0" w:space="0" w:color="auto"/>
        <w:right w:val="none" w:sz="0" w:space="0" w:color="auto"/>
      </w:divBdr>
    </w:div>
    <w:div w:id="1903561285">
      <w:bodyDiv w:val="1"/>
      <w:marLeft w:val="0"/>
      <w:marRight w:val="0"/>
      <w:marTop w:val="0"/>
      <w:marBottom w:val="0"/>
      <w:divBdr>
        <w:top w:val="none" w:sz="0" w:space="0" w:color="auto"/>
        <w:left w:val="none" w:sz="0" w:space="0" w:color="auto"/>
        <w:bottom w:val="none" w:sz="0" w:space="0" w:color="auto"/>
        <w:right w:val="none" w:sz="0" w:space="0" w:color="auto"/>
      </w:divBdr>
    </w:div>
    <w:div w:id="1944989540">
      <w:bodyDiv w:val="1"/>
      <w:marLeft w:val="0"/>
      <w:marRight w:val="0"/>
      <w:marTop w:val="0"/>
      <w:marBottom w:val="0"/>
      <w:divBdr>
        <w:top w:val="none" w:sz="0" w:space="0" w:color="auto"/>
        <w:left w:val="none" w:sz="0" w:space="0" w:color="auto"/>
        <w:bottom w:val="none" w:sz="0" w:space="0" w:color="auto"/>
        <w:right w:val="none" w:sz="0" w:space="0" w:color="auto"/>
      </w:divBdr>
      <w:divsChild>
        <w:div w:id="1156645968">
          <w:marLeft w:val="0"/>
          <w:marRight w:val="0"/>
          <w:marTop w:val="0"/>
          <w:marBottom w:val="0"/>
          <w:divBdr>
            <w:top w:val="none" w:sz="0" w:space="0" w:color="auto"/>
            <w:left w:val="none" w:sz="0" w:space="0" w:color="auto"/>
            <w:bottom w:val="none" w:sz="0" w:space="0" w:color="auto"/>
            <w:right w:val="none" w:sz="0" w:space="0" w:color="auto"/>
          </w:divBdr>
          <w:divsChild>
            <w:div w:id="1051492192">
              <w:marLeft w:val="0"/>
              <w:marRight w:val="0"/>
              <w:marTop w:val="0"/>
              <w:marBottom w:val="0"/>
              <w:divBdr>
                <w:top w:val="none" w:sz="0" w:space="0" w:color="auto"/>
                <w:left w:val="none" w:sz="0" w:space="0" w:color="auto"/>
                <w:bottom w:val="none" w:sz="0" w:space="0" w:color="auto"/>
                <w:right w:val="none" w:sz="0" w:space="0" w:color="auto"/>
              </w:divBdr>
              <w:divsChild>
                <w:div w:id="1717198493">
                  <w:marLeft w:val="0"/>
                  <w:marRight w:val="0"/>
                  <w:marTop w:val="0"/>
                  <w:marBottom w:val="0"/>
                  <w:divBdr>
                    <w:top w:val="none" w:sz="0" w:space="0" w:color="auto"/>
                    <w:left w:val="none" w:sz="0" w:space="0" w:color="auto"/>
                    <w:bottom w:val="none" w:sz="0" w:space="0" w:color="auto"/>
                    <w:right w:val="none" w:sz="0" w:space="0" w:color="auto"/>
                  </w:divBdr>
                  <w:divsChild>
                    <w:div w:id="517084164">
                      <w:marLeft w:val="0"/>
                      <w:marRight w:val="0"/>
                      <w:marTop w:val="0"/>
                      <w:marBottom w:val="0"/>
                      <w:divBdr>
                        <w:top w:val="none" w:sz="0" w:space="0" w:color="auto"/>
                        <w:left w:val="none" w:sz="0" w:space="0" w:color="auto"/>
                        <w:bottom w:val="none" w:sz="0" w:space="0" w:color="auto"/>
                        <w:right w:val="none" w:sz="0" w:space="0" w:color="auto"/>
                      </w:divBdr>
                      <w:divsChild>
                        <w:div w:id="20241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5316-F46E-4203-BD28-6F1E9CF3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CIPFA</vt:lpstr>
    </vt:vector>
  </TitlesOfParts>
  <Company>CIPFA</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CIPFA</dc:title>
  <dc:creator>Wallace, John</dc:creator>
  <cp:lastModifiedBy>Windows</cp:lastModifiedBy>
  <cp:revision>2</cp:revision>
  <cp:lastPrinted>2017-10-03T11:32:00Z</cp:lastPrinted>
  <dcterms:created xsi:type="dcterms:W3CDTF">2017-10-08T19:43:00Z</dcterms:created>
  <dcterms:modified xsi:type="dcterms:W3CDTF">2017-10-08T19:43:00Z</dcterms:modified>
</cp:coreProperties>
</file>